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1D14" w14:textId="36646B0D" w:rsidR="00B554C7" w:rsidRPr="002D230C" w:rsidRDefault="00B554C7" w:rsidP="00277088">
      <w:pPr>
        <w:keepNext/>
        <w:jc w:val="center"/>
        <w:outlineLvl w:val="0"/>
        <w:rPr>
          <w:rFonts w:eastAsia="Times New Roman" w:cs="Times New Roman"/>
          <w:szCs w:val="24"/>
        </w:rPr>
      </w:pPr>
      <w:r w:rsidRPr="002D230C">
        <w:rPr>
          <w:rFonts w:eastAsia="Times New Roman" w:cs="Times New Roman"/>
          <w:b/>
          <w:szCs w:val="24"/>
        </w:rPr>
        <w:t>The Global Politics of Climate Change</w:t>
      </w:r>
      <w:r w:rsidR="00E04BE4">
        <w:rPr>
          <w:rFonts w:eastAsia="Times New Roman" w:cs="Times New Roman"/>
          <w:b/>
          <w:szCs w:val="24"/>
        </w:rPr>
        <w:t xml:space="preserve"> [revised midterm 2 date]</w:t>
      </w:r>
    </w:p>
    <w:p w14:paraId="093E4C74" w14:textId="77777777" w:rsidR="00B554C7" w:rsidRPr="002D230C" w:rsidRDefault="00B554C7" w:rsidP="00277088">
      <w:pPr>
        <w:jc w:val="center"/>
        <w:rPr>
          <w:rFonts w:eastAsia="Times New Roman" w:cs="Times New Roman"/>
          <w:szCs w:val="24"/>
        </w:rPr>
      </w:pPr>
      <w:r w:rsidRPr="002D230C">
        <w:rPr>
          <w:rFonts w:eastAsia="Times New Roman" w:cs="Times New Roman"/>
          <w:szCs w:val="24"/>
        </w:rPr>
        <w:t>Political Science BC3605</w:t>
      </w:r>
    </w:p>
    <w:p w14:paraId="3607BCDB" w14:textId="0BCAFA56" w:rsidR="00B554C7" w:rsidRPr="002D230C" w:rsidRDefault="00B554C7" w:rsidP="00277088">
      <w:pPr>
        <w:jc w:val="center"/>
        <w:rPr>
          <w:rFonts w:eastAsia="Times New Roman" w:cs="Times New Roman"/>
          <w:szCs w:val="24"/>
        </w:rPr>
      </w:pPr>
      <w:r w:rsidRPr="002D230C">
        <w:rPr>
          <w:rFonts w:eastAsia="Times New Roman" w:cs="Times New Roman"/>
          <w:szCs w:val="24"/>
        </w:rPr>
        <w:t>Fall 2023</w:t>
      </w:r>
    </w:p>
    <w:p w14:paraId="61E4F8AB" w14:textId="77777777" w:rsidR="00B554C7" w:rsidRPr="002D230C" w:rsidRDefault="00B554C7" w:rsidP="00277088">
      <w:pPr>
        <w:jc w:val="center"/>
        <w:rPr>
          <w:rFonts w:eastAsia="Times New Roman" w:cs="Times New Roman"/>
          <w:szCs w:val="24"/>
        </w:rPr>
      </w:pPr>
      <w:r w:rsidRPr="002D230C">
        <w:rPr>
          <w:rFonts w:eastAsia="Times New Roman" w:cs="Times New Roman"/>
          <w:szCs w:val="24"/>
        </w:rPr>
        <w:t>M, W 10:10-11:25</w:t>
      </w:r>
    </w:p>
    <w:p w14:paraId="2824B388" w14:textId="77777777" w:rsidR="00B554C7" w:rsidRPr="002D230C" w:rsidRDefault="00B554C7" w:rsidP="00277088">
      <w:pPr>
        <w:jc w:val="center"/>
        <w:rPr>
          <w:rFonts w:eastAsia="Times New Roman" w:cs="Times New Roman"/>
          <w:b/>
          <w:szCs w:val="24"/>
        </w:rPr>
      </w:pPr>
      <w:r w:rsidRPr="002D230C">
        <w:rPr>
          <w:rFonts w:eastAsia="Times New Roman" w:cs="Times New Roman"/>
          <w:b/>
          <w:szCs w:val="24"/>
        </w:rPr>
        <w:t>Prof. Kimberly Marten</w:t>
      </w:r>
    </w:p>
    <w:p w14:paraId="2308221A" w14:textId="77777777" w:rsidR="00B554C7" w:rsidRPr="002D230C" w:rsidRDefault="00000000" w:rsidP="00277088">
      <w:pPr>
        <w:jc w:val="center"/>
        <w:rPr>
          <w:rFonts w:eastAsia="Times New Roman" w:cs="Times New Roman"/>
          <w:szCs w:val="24"/>
        </w:rPr>
      </w:pPr>
      <w:hyperlink r:id="rId5" w:history="1">
        <w:r w:rsidR="00B554C7" w:rsidRPr="002D230C">
          <w:rPr>
            <w:rFonts w:eastAsia="Times New Roman" w:cs="Times New Roman"/>
            <w:color w:val="0000FF"/>
            <w:szCs w:val="24"/>
            <w:u w:val="single"/>
          </w:rPr>
          <w:t>km2225@columbia.edu</w:t>
        </w:r>
      </w:hyperlink>
    </w:p>
    <w:p w14:paraId="67E624AD" w14:textId="06861506" w:rsidR="00B42976" w:rsidRPr="002D230C" w:rsidRDefault="00B554C7" w:rsidP="00277088">
      <w:pPr>
        <w:jc w:val="center"/>
        <w:rPr>
          <w:rFonts w:eastAsia="Times New Roman" w:cs="Times New Roman"/>
          <w:szCs w:val="24"/>
        </w:rPr>
      </w:pPr>
      <w:r w:rsidRPr="002D230C">
        <w:rPr>
          <w:rFonts w:eastAsia="Times New Roman" w:cs="Times New Roman"/>
          <w:szCs w:val="24"/>
        </w:rPr>
        <w:t>Office hours: Most Mondays, 2-4pm, online</w:t>
      </w:r>
      <w:r w:rsidR="002D230C">
        <w:rPr>
          <w:rFonts w:eastAsia="Times New Roman" w:cs="Times New Roman"/>
          <w:szCs w:val="24"/>
        </w:rPr>
        <w:t xml:space="preserve"> and </w:t>
      </w:r>
      <w:r w:rsidR="00B42976" w:rsidRPr="002D230C">
        <w:rPr>
          <w:rFonts w:eastAsia="Times New Roman" w:cs="Times New Roman"/>
          <w:szCs w:val="24"/>
        </w:rPr>
        <w:t xml:space="preserve">via advance sign-up only, </w:t>
      </w:r>
    </w:p>
    <w:p w14:paraId="0A11140B" w14:textId="5FF35189" w:rsidR="00B554C7" w:rsidRPr="002D230C" w:rsidRDefault="00B42976" w:rsidP="00277088">
      <w:pPr>
        <w:jc w:val="center"/>
        <w:rPr>
          <w:rFonts w:eastAsia="Times New Roman" w:cs="Times New Roman"/>
          <w:szCs w:val="24"/>
        </w:rPr>
      </w:pPr>
      <w:r w:rsidRPr="002D230C">
        <w:rPr>
          <w:rFonts w:eastAsia="Times New Roman" w:cs="Times New Roman"/>
          <w:szCs w:val="24"/>
        </w:rPr>
        <w:t xml:space="preserve">on my Barnard Google Calendar: </w:t>
      </w:r>
      <w:hyperlink r:id="rId6" w:history="1">
        <w:r w:rsidRPr="002D230C">
          <w:rPr>
            <w:rStyle w:val="Hyperlink"/>
            <w:rFonts w:eastAsia="Times New Roman" w:cs="Times New Roman"/>
            <w:szCs w:val="24"/>
          </w:rPr>
          <w:t>https://tinyurl.com/yju8awsv</w:t>
        </w:r>
      </w:hyperlink>
      <w:r w:rsidRPr="002D230C">
        <w:rPr>
          <w:rFonts w:eastAsia="Times New Roman" w:cs="Times New Roman"/>
          <w:szCs w:val="24"/>
        </w:rPr>
        <w:t xml:space="preserve"> </w:t>
      </w:r>
    </w:p>
    <w:p w14:paraId="4C3AA03E" w14:textId="77777777" w:rsidR="00B554C7" w:rsidRPr="002D230C" w:rsidRDefault="00B554C7" w:rsidP="00277088">
      <w:pPr>
        <w:rPr>
          <w:rFonts w:eastAsia="Times New Roman" w:cs="Times New Roman"/>
          <w:b/>
          <w:szCs w:val="24"/>
        </w:rPr>
      </w:pPr>
    </w:p>
    <w:p w14:paraId="002257D9" w14:textId="77777777" w:rsidR="00B554C7" w:rsidRPr="002D230C" w:rsidRDefault="00B554C7" w:rsidP="00277088">
      <w:pPr>
        <w:jc w:val="center"/>
        <w:rPr>
          <w:rFonts w:eastAsia="Times New Roman" w:cs="Times New Roman"/>
          <w:bCs/>
          <w:szCs w:val="24"/>
        </w:rPr>
      </w:pPr>
      <w:r w:rsidRPr="002D230C">
        <w:rPr>
          <w:rFonts w:eastAsia="Times New Roman" w:cs="Times New Roman"/>
          <w:bCs/>
          <w:szCs w:val="24"/>
        </w:rPr>
        <w:t xml:space="preserve">“We are standing in front of the abyss; </w:t>
      </w:r>
    </w:p>
    <w:p w14:paraId="4090D3D5" w14:textId="77777777" w:rsidR="00B554C7" w:rsidRPr="002D230C" w:rsidRDefault="00B554C7" w:rsidP="00277088">
      <w:pPr>
        <w:jc w:val="center"/>
        <w:rPr>
          <w:rFonts w:eastAsia="Times New Roman" w:cs="Times New Roman"/>
          <w:bCs/>
          <w:szCs w:val="24"/>
        </w:rPr>
      </w:pPr>
      <w:r w:rsidRPr="002D230C">
        <w:rPr>
          <w:rFonts w:eastAsia="Times New Roman" w:cs="Times New Roman"/>
          <w:bCs/>
          <w:szCs w:val="24"/>
        </w:rPr>
        <w:t>we still have the opportunity to steer away from the abyss.”</w:t>
      </w:r>
    </w:p>
    <w:p w14:paraId="0F1B6E78" w14:textId="77777777" w:rsidR="00B554C7" w:rsidRPr="002D230C" w:rsidRDefault="00B554C7" w:rsidP="00277088">
      <w:pPr>
        <w:jc w:val="center"/>
        <w:rPr>
          <w:rFonts w:eastAsia="Times New Roman" w:cs="Times New Roman"/>
          <w:bCs/>
          <w:szCs w:val="24"/>
        </w:rPr>
      </w:pPr>
      <w:r w:rsidRPr="002D230C">
        <w:rPr>
          <w:rFonts w:eastAsia="Times New Roman" w:cs="Times New Roman"/>
          <w:bCs/>
          <w:szCs w:val="24"/>
        </w:rPr>
        <w:t xml:space="preserve">—Christiana Figueres, Costa Rican diplomat and primary architect of </w:t>
      </w:r>
    </w:p>
    <w:p w14:paraId="2A69BC86" w14:textId="77777777" w:rsidR="00B554C7" w:rsidRPr="002D230C" w:rsidRDefault="00B554C7" w:rsidP="00277088">
      <w:pPr>
        <w:jc w:val="center"/>
        <w:rPr>
          <w:rFonts w:eastAsia="Times New Roman" w:cs="Times New Roman"/>
          <w:bCs/>
          <w:szCs w:val="24"/>
        </w:rPr>
      </w:pPr>
      <w:r w:rsidRPr="002D230C">
        <w:rPr>
          <w:rFonts w:eastAsia="Times New Roman" w:cs="Times New Roman"/>
          <w:bCs/>
          <w:szCs w:val="24"/>
        </w:rPr>
        <w:t xml:space="preserve">the Paris Climate Agreement, April 4, 2022, </w:t>
      </w:r>
      <w:r w:rsidRPr="002D230C">
        <w:rPr>
          <w:rFonts w:eastAsia="Times New Roman" w:cs="Times New Roman"/>
          <w:bCs/>
          <w:i/>
          <w:iCs/>
          <w:szCs w:val="24"/>
        </w:rPr>
        <w:t>Bloomberg Green</w:t>
      </w:r>
      <w:r w:rsidRPr="002D230C">
        <w:rPr>
          <w:rFonts w:eastAsia="Times New Roman" w:cs="Times New Roman"/>
          <w:bCs/>
          <w:szCs w:val="24"/>
        </w:rPr>
        <w:t>.</w:t>
      </w:r>
    </w:p>
    <w:p w14:paraId="35722CBC" w14:textId="77777777" w:rsidR="00B554C7" w:rsidRPr="002D230C" w:rsidRDefault="00B554C7" w:rsidP="00277088">
      <w:pPr>
        <w:rPr>
          <w:rFonts w:eastAsia="Times New Roman" w:cs="Times New Roman"/>
          <w:b/>
          <w:szCs w:val="24"/>
        </w:rPr>
      </w:pPr>
    </w:p>
    <w:p w14:paraId="782AE9C8" w14:textId="77777777" w:rsidR="00B554C7" w:rsidRPr="002D230C" w:rsidRDefault="00B554C7" w:rsidP="00277088">
      <w:pPr>
        <w:rPr>
          <w:rFonts w:eastAsia="Times New Roman" w:cs="Times New Roman"/>
          <w:b/>
          <w:szCs w:val="24"/>
        </w:rPr>
      </w:pPr>
      <w:r w:rsidRPr="002D230C">
        <w:rPr>
          <w:rFonts w:eastAsia="Times New Roman" w:cs="Times New Roman"/>
          <w:b/>
          <w:szCs w:val="24"/>
        </w:rPr>
        <w:t>Course Description and Objectives</w:t>
      </w:r>
    </w:p>
    <w:p w14:paraId="2157946B" w14:textId="723AFFA8" w:rsidR="00B554C7" w:rsidRPr="002D230C" w:rsidRDefault="00B554C7" w:rsidP="00277088">
      <w:pPr>
        <w:rPr>
          <w:rFonts w:eastAsia="Times New Roman" w:cs="Times New Roman"/>
          <w:szCs w:val="24"/>
        </w:rPr>
      </w:pPr>
      <w:r w:rsidRPr="002D230C">
        <w:rPr>
          <w:rFonts w:eastAsia="Times New Roman" w:cs="Times New Roman"/>
          <w:szCs w:val="24"/>
        </w:rPr>
        <w:t xml:space="preserve">Climate change mitigation is the greatest global political challenge of our times. This course uses concepts drawn from the broader political science literature to analyze the recent history and possible future trajectories of interactions between international politics and climate change, </w:t>
      </w:r>
      <w:r w:rsidR="002019A7" w:rsidRPr="002D230C">
        <w:rPr>
          <w:rFonts w:eastAsia="Times New Roman" w:cs="Times New Roman"/>
          <w:szCs w:val="24"/>
        </w:rPr>
        <w:t xml:space="preserve">focusing on mitigation questions, and </w:t>
      </w:r>
      <w:r w:rsidRPr="002D230C">
        <w:rPr>
          <w:rFonts w:eastAsia="Times New Roman" w:cs="Times New Roman"/>
          <w:szCs w:val="24"/>
        </w:rPr>
        <w:t xml:space="preserve">including the international political economy of various relevant commercial sectors. It has no prerequisites, and no background knowledge is required. The course has two fundamental goals: to increase student understanding of the complexity of political issues and interests involved in global climate change problems, </w:t>
      </w:r>
      <w:r w:rsidR="002019A7" w:rsidRPr="002D230C">
        <w:rPr>
          <w:rFonts w:eastAsia="Times New Roman" w:cs="Times New Roman"/>
          <w:szCs w:val="24"/>
        </w:rPr>
        <w:t>and to</w:t>
      </w:r>
      <w:r w:rsidRPr="002D230C">
        <w:rPr>
          <w:rFonts w:eastAsia="Times New Roman" w:cs="Times New Roman"/>
          <w:szCs w:val="24"/>
        </w:rPr>
        <w:t xml:space="preserve"> counter growing climate despair by suggesting realistic paths forward toward global net zero carbon emissions. Class lectures will leave significant time for student questions and discussion.</w:t>
      </w:r>
    </w:p>
    <w:p w14:paraId="37E5A2F7" w14:textId="77777777" w:rsidR="00B554C7" w:rsidRPr="002D230C" w:rsidRDefault="00B554C7" w:rsidP="00277088">
      <w:pPr>
        <w:rPr>
          <w:rFonts w:eastAsia="Times New Roman" w:cs="Times New Roman"/>
          <w:szCs w:val="24"/>
        </w:rPr>
      </w:pPr>
    </w:p>
    <w:p w14:paraId="7FA9AC40" w14:textId="77777777" w:rsidR="00B554C7" w:rsidRPr="002D230C" w:rsidRDefault="00B554C7" w:rsidP="00277088">
      <w:pPr>
        <w:rPr>
          <w:rFonts w:eastAsia="Times New Roman" w:cs="Times New Roman"/>
          <w:b/>
          <w:szCs w:val="24"/>
        </w:rPr>
      </w:pPr>
      <w:r w:rsidRPr="002D230C">
        <w:rPr>
          <w:rFonts w:eastAsia="Times New Roman" w:cs="Times New Roman"/>
          <w:b/>
          <w:szCs w:val="24"/>
        </w:rPr>
        <w:t>Student Learning Outcomes</w:t>
      </w:r>
    </w:p>
    <w:p w14:paraId="2B42213E" w14:textId="77777777" w:rsidR="00B554C7" w:rsidRPr="002D230C" w:rsidRDefault="00B554C7" w:rsidP="00277088">
      <w:pPr>
        <w:rPr>
          <w:rFonts w:eastAsia="Times New Roman" w:cs="Times New Roman"/>
          <w:szCs w:val="24"/>
        </w:rPr>
      </w:pPr>
      <w:r w:rsidRPr="002D230C">
        <w:rPr>
          <w:rFonts w:eastAsia="Times New Roman" w:cs="Times New Roman"/>
          <w:szCs w:val="24"/>
        </w:rPr>
        <w:t>Students who complete this course successfully will be able to:</w:t>
      </w:r>
    </w:p>
    <w:p w14:paraId="23020318" w14:textId="77777777" w:rsidR="00B554C7" w:rsidRPr="002D230C" w:rsidRDefault="00B554C7" w:rsidP="00277088">
      <w:pPr>
        <w:pStyle w:val="ListParagraph"/>
        <w:numPr>
          <w:ilvl w:val="0"/>
          <w:numId w:val="4"/>
        </w:numPr>
        <w:rPr>
          <w:rFonts w:eastAsia="Times New Roman" w:cs="Times New Roman"/>
          <w:szCs w:val="24"/>
        </w:rPr>
      </w:pPr>
      <w:r w:rsidRPr="002D230C">
        <w:rPr>
          <w:rFonts w:eastAsia="Times New Roman" w:cs="Times New Roman"/>
          <w:szCs w:val="24"/>
        </w:rPr>
        <w:t xml:space="preserve">Demonstrate knowledge of key political science and policy concepts useful for analyzing the global politics of climate change, as well as factual knowledge of selected cases where this analysis is reflected in real-world events. </w:t>
      </w:r>
    </w:p>
    <w:p w14:paraId="1F3D72B5" w14:textId="77777777" w:rsidR="00B554C7" w:rsidRPr="002D230C" w:rsidRDefault="00B554C7" w:rsidP="00277088">
      <w:pPr>
        <w:pStyle w:val="ListParagraph"/>
        <w:numPr>
          <w:ilvl w:val="0"/>
          <w:numId w:val="1"/>
        </w:numPr>
        <w:rPr>
          <w:rFonts w:cs="Times New Roman"/>
          <w:szCs w:val="24"/>
        </w:rPr>
      </w:pPr>
      <w:r w:rsidRPr="002D230C">
        <w:rPr>
          <w:rFonts w:cs="Times New Roman"/>
          <w:szCs w:val="24"/>
        </w:rPr>
        <w:t>Apply this knowledge to analyze, compare, and evaluate selected historical and current events and make future predictions, identifying and analyzing the ways that political factors may have distinct effects in different locations and different economic sectors.</w:t>
      </w:r>
    </w:p>
    <w:p w14:paraId="13664C12" w14:textId="77777777" w:rsidR="00B554C7" w:rsidRPr="002D230C" w:rsidRDefault="00B554C7" w:rsidP="00277088">
      <w:pPr>
        <w:pStyle w:val="ListParagraph"/>
        <w:numPr>
          <w:ilvl w:val="0"/>
          <w:numId w:val="1"/>
        </w:numPr>
        <w:rPr>
          <w:rFonts w:cs="Times New Roman"/>
          <w:szCs w:val="24"/>
        </w:rPr>
      </w:pPr>
      <w:r w:rsidRPr="002D230C">
        <w:rPr>
          <w:rFonts w:cs="Times New Roman"/>
          <w:szCs w:val="24"/>
        </w:rPr>
        <w:t>Articulate the distinctions between local, national, and global effects and processes, as well as tradeoffs between some local ecology and global climate change mitigation efforts.</w:t>
      </w:r>
    </w:p>
    <w:p w14:paraId="547244FD" w14:textId="3730AAB2" w:rsidR="00597AC7" w:rsidRPr="002D230C" w:rsidRDefault="00B554C7" w:rsidP="002D230C">
      <w:pPr>
        <w:pStyle w:val="ListParagraph"/>
        <w:numPr>
          <w:ilvl w:val="0"/>
          <w:numId w:val="4"/>
        </w:numPr>
        <w:rPr>
          <w:rFonts w:eastAsia="Times New Roman" w:cs="Times New Roman"/>
          <w:szCs w:val="24"/>
        </w:rPr>
      </w:pPr>
      <w:r w:rsidRPr="002D230C">
        <w:rPr>
          <w:rFonts w:eastAsia="Times New Roman" w:cs="Times New Roman"/>
          <w:szCs w:val="24"/>
        </w:rPr>
        <w:t>Synthesize facts and arguments across cases in order to reason critically and argue creatively on written assignments, while thinking creatively about global paths forward.</w:t>
      </w:r>
    </w:p>
    <w:p w14:paraId="6C2070AD" w14:textId="77777777" w:rsidR="002D230C" w:rsidRPr="002D230C" w:rsidRDefault="002D230C" w:rsidP="0054230A">
      <w:pPr>
        <w:spacing w:after="160" w:line="259" w:lineRule="auto"/>
        <w:rPr>
          <w:rFonts w:eastAsia="Calibri" w:cs="Times New Roman"/>
          <w:b/>
          <w:szCs w:val="24"/>
        </w:rPr>
      </w:pPr>
    </w:p>
    <w:p w14:paraId="3CA8044A" w14:textId="77777777" w:rsidR="002D230C" w:rsidRDefault="002D230C" w:rsidP="0054230A">
      <w:pPr>
        <w:spacing w:after="160" w:line="259" w:lineRule="auto"/>
        <w:rPr>
          <w:rFonts w:eastAsia="Calibri" w:cs="Times New Roman"/>
          <w:b/>
          <w:szCs w:val="24"/>
        </w:rPr>
      </w:pPr>
    </w:p>
    <w:p w14:paraId="257CB459" w14:textId="77777777" w:rsidR="002D230C" w:rsidRDefault="002D230C" w:rsidP="0054230A">
      <w:pPr>
        <w:spacing w:after="160" w:line="259" w:lineRule="auto"/>
        <w:rPr>
          <w:rFonts w:eastAsia="Calibri" w:cs="Times New Roman"/>
          <w:b/>
          <w:szCs w:val="24"/>
        </w:rPr>
      </w:pPr>
    </w:p>
    <w:p w14:paraId="217BB98E" w14:textId="77777777" w:rsidR="002D230C" w:rsidRDefault="002D230C" w:rsidP="0054230A">
      <w:pPr>
        <w:spacing w:after="160" w:line="259" w:lineRule="auto"/>
        <w:rPr>
          <w:rFonts w:eastAsia="Calibri" w:cs="Times New Roman"/>
          <w:b/>
          <w:szCs w:val="24"/>
        </w:rPr>
      </w:pPr>
    </w:p>
    <w:p w14:paraId="2F64ADCE" w14:textId="77777777" w:rsidR="002D230C" w:rsidRDefault="002D230C" w:rsidP="0054230A">
      <w:pPr>
        <w:spacing w:after="160" w:line="259" w:lineRule="auto"/>
        <w:rPr>
          <w:rFonts w:eastAsia="Calibri" w:cs="Times New Roman"/>
          <w:b/>
          <w:szCs w:val="24"/>
        </w:rPr>
      </w:pPr>
    </w:p>
    <w:p w14:paraId="7F21C8A8" w14:textId="228A517B" w:rsidR="0054230A" w:rsidRPr="002D230C" w:rsidRDefault="00B554C7" w:rsidP="0054230A">
      <w:pPr>
        <w:spacing w:after="160" w:line="259" w:lineRule="auto"/>
        <w:rPr>
          <w:rFonts w:eastAsia="Calibri" w:cs="Times New Roman"/>
          <w:b/>
          <w:szCs w:val="24"/>
        </w:rPr>
      </w:pPr>
      <w:r w:rsidRPr="002D230C">
        <w:rPr>
          <w:rFonts w:eastAsia="Calibri" w:cs="Times New Roman"/>
          <w:b/>
          <w:szCs w:val="24"/>
        </w:rPr>
        <w:lastRenderedPageBreak/>
        <w:t>Assignments</w:t>
      </w:r>
      <w:r w:rsidR="0054230A" w:rsidRPr="002D230C">
        <w:rPr>
          <w:rFonts w:eastAsia="Calibri" w:cs="Times New Roman"/>
          <w:b/>
          <w:szCs w:val="24"/>
        </w:rPr>
        <w:t xml:space="preserve"> and Expectations</w:t>
      </w:r>
    </w:p>
    <w:p w14:paraId="65484DD1" w14:textId="0121B5B9" w:rsidR="0054230A" w:rsidRPr="002D230C" w:rsidRDefault="00A93E03" w:rsidP="0054230A">
      <w:pPr>
        <w:pStyle w:val="ListParagraph"/>
        <w:numPr>
          <w:ilvl w:val="0"/>
          <w:numId w:val="4"/>
        </w:numPr>
        <w:rPr>
          <w:rFonts w:eastAsia="Calibri" w:cs="Times New Roman"/>
          <w:bCs/>
          <w:szCs w:val="24"/>
        </w:rPr>
      </w:pPr>
      <w:r w:rsidRPr="002D230C">
        <w:rPr>
          <w:rFonts w:eastAsia="Calibri" w:cs="Times New Roman"/>
          <w:b/>
          <w:szCs w:val="24"/>
        </w:rPr>
        <w:t>Students are expected to a</w:t>
      </w:r>
      <w:r w:rsidR="0054230A" w:rsidRPr="002D230C">
        <w:rPr>
          <w:rFonts w:eastAsia="Calibri" w:cs="Times New Roman"/>
          <w:b/>
          <w:szCs w:val="24"/>
        </w:rPr>
        <w:t xml:space="preserve">ttend </w:t>
      </w:r>
      <w:r w:rsidRPr="002D230C">
        <w:rPr>
          <w:rFonts w:eastAsia="Calibri" w:cs="Times New Roman"/>
          <w:b/>
          <w:szCs w:val="24"/>
        </w:rPr>
        <w:t xml:space="preserve">both lectures and the required weekly discussion sections (days/times TBA), and to </w:t>
      </w:r>
      <w:r w:rsidR="0054230A" w:rsidRPr="002D230C">
        <w:rPr>
          <w:rFonts w:eastAsia="Calibri" w:cs="Times New Roman"/>
          <w:b/>
          <w:szCs w:val="24"/>
        </w:rPr>
        <w:t>participat</w:t>
      </w:r>
      <w:r w:rsidRPr="002D230C">
        <w:rPr>
          <w:rFonts w:eastAsia="Calibri" w:cs="Times New Roman"/>
          <w:b/>
          <w:szCs w:val="24"/>
        </w:rPr>
        <w:t xml:space="preserve">e in discussions throughout. </w:t>
      </w:r>
    </w:p>
    <w:p w14:paraId="6382B5DF" w14:textId="72096084" w:rsidR="0054230A" w:rsidRPr="002D230C" w:rsidRDefault="00A93E03" w:rsidP="0054230A">
      <w:pPr>
        <w:pStyle w:val="ListParagraph"/>
        <w:numPr>
          <w:ilvl w:val="1"/>
          <w:numId w:val="4"/>
        </w:numPr>
        <w:rPr>
          <w:rFonts w:eastAsia="Calibri" w:cs="Times New Roman"/>
          <w:bCs/>
          <w:szCs w:val="24"/>
        </w:rPr>
      </w:pPr>
      <w:r w:rsidRPr="002D230C">
        <w:rPr>
          <w:rFonts w:eastAsia="Calibri" w:cs="Times New Roman"/>
          <w:bCs/>
          <w:szCs w:val="24"/>
        </w:rPr>
        <w:t>Students</w:t>
      </w:r>
      <w:r w:rsidR="0054230A" w:rsidRPr="002D230C">
        <w:rPr>
          <w:rFonts w:eastAsia="Calibri" w:cs="Times New Roman"/>
          <w:bCs/>
          <w:szCs w:val="24"/>
        </w:rPr>
        <w:t xml:space="preserve"> are expected to have completed the assigned reading for each lecture before the lecture begins. </w:t>
      </w:r>
    </w:p>
    <w:p w14:paraId="0B39DA97" w14:textId="7C1ED104" w:rsidR="0054230A" w:rsidRPr="002D230C" w:rsidRDefault="00A93E03" w:rsidP="0054230A">
      <w:pPr>
        <w:pStyle w:val="ListParagraph"/>
        <w:numPr>
          <w:ilvl w:val="1"/>
          <w:numId w:val="4"/>
        </w:numPr>
        <w:rPr>
          <w:rFonts w:eastAsia="Calibri" w:cs="Times New Roman"/>
          <w:bCs/>
          <w:szCs w:val="24"/>
        </w:rPr>
      </w:pPr>
      <w:r w:rsidRPr="002D230C">
        <w:rPr>
          <w:rFonts w:eastAsia="Calibri" w:cs="Times New Roman"/>
          <w:bCs/>
          <w:szCs w:val="24"/>
        </w:rPr>
        <w:t>S</w:t>
      </w:r>
      <w:r w:rsidR="0054230A" w:rsidRPr="002D230C">
        <w:rPr>
          <w:rFonts w:eastAsia="Calibri" w:cs="Times New Roman"/>
          <w:bCs/>
          <w:szCs w:val="24"/>
        </w:rPr>
        <w:t>ection instructor</w:t>
      </w:r>
      <w:r w:rsidRPr="002D230C">
        <w:rPr>
          <w:rFonts w:eastAsia="Calibri" w:cs="Times New Roman"/>
          <w:bCs/>
          <w:szCs w:val="24"/>
        </w:rPr>
        <w:t>s</w:t>
      </w:r>
      <w:r w:rsidR="0054230A" w:rsidRPr="002D230C">
        <w:rPr>
          <w:rFonts w:eastAsia="Calibri" w:cs="Times New Roman"/>
          <w:bCs/>
          <w:szCs w:val="24"/>
        </w:rPr>
        <w:t xml:space="preserve"> will inform </w:t>
      </w:r>
      <w:r w:rsidRPr="002D230C">
        <w:rPr>
          <w:rFonts w:eastAsia="Calibri" w:cs="Times New Roman"/>
          <w:bCs/>
          <w:szCs w:val="24"/>
        </w:rPr>
        <w:t>students</w:t>
      </w:r>
      <w:r w:rsidR="0054230A" w:rsidRPr="002D230C">
        <w:rPr>
          <w:rFonts w:eastAsia="Calibri" w:cs="Times New Roman"/>
          <w:bCs/>
          <w:szCs w:val="24"/>
        </w:rPr>
        <w:t xml:space="preserve"> in advance about what the specific expectations are for each section meeting, for example by sending out discussion questions in advance.</w:t>
      </w:r>
    </w:p>
    <w:p w14:paraId="7C1457D3" w14:textId="77A0D6D7" w:rsidR="0054230A" w:rsidRPr="002D230C" w:rsidRDefault="00B554C7" w:rsidP="0054230A">
      <w:pPr>
        <w:pStyle w:val="ListParagraph"/>
        <w:numPr>
          <w:ilvl w:val="0"/>
          <w:numId w:val="4"/>
        </w:numPr>
        <w:spacing w:after="160" w:line="259" w:lineRule="auto"/>
        <w:rPr>
          <w:rFonts w:eastAsia="Calibri" w:cs="Times New Roman"/>
          <w:bCs/>
          <w:szCs w:val="24"/>
        </w:rPr>
      </w:pPr>
      <w:r w:rsidRPr="002D230C">
        <w:rPr>
          <w:rFonts w:eastAsia="Calibri" w:cs="Times New Roman"/>
          <w:b/>
          <w:szCs w:val="24"/>
        </w:rPr>
        <w:t>T</w:t>
      </w:r>
      <w:r w:rsidR="002D230C">
        <w:rPr>
          <w:rFonts w:eastAsia="Calibri" w:cs="Times New Roman"/>
          <w:b/>
          <w:szCs w:val="24"/>
        </w:rPr>
        <w:t>here will be t</w:t>
      </w:r>
      <w:r w:rsidRPr="002D230C">
        <w:rPr>
          <w:rFonts w:eastAsia="Calibri" w:cs="Times New Roman"/>
          <w:b/>
          <w:szCs w:val="24"/>
        </w:rPr>
        <w:t>hree in-class</w:t>
      </w:r>
      <w:r w:rsidR="002019A7" w:rsidRPr="002D230C">
        <w:rPr>
          <w:rFonts w:eastAsia="Calibri" w:cs="Times New Roman"/>
          <w:b/>
          <w:szCs w:val="24"/>
        </w:rPr>
        <w:t>, blue-book</w:t>
      </w:r>
      <w:r w:rsidR="00B42976" w:rsidRPr="002D230C">
        <w:rPr>
          <w:rFonts w:eastAsia="Calibri" w:cs="Times New Roman"/>
          <w:b/>
          <w:szCs w:val="24"/>
        </w:rPr>
        <w:t>, handwritten</w:t>
      </w:r>
      <w:r w:rsidRPr="002D230C">
        <w:rPr>
          <w:rFonts w:eastAsia="Calibri" w:cs="Times New Roman"/>
          <w:b/>
          <w:szCs w:val="24"/>
        </w:rPr>
        <w:t xml:space="preserve"> </w:t>
      </w:r>
      <w:r w:rsidR="002019A7" w:rsidRPr="002D230C">
        <w:rPr>
          <w:rFonts w:eastAsia="Calibri" w:cs="Times New Roman"/>
          <w:b/>
          <w:szCs w:val="24"/>
        </w:rPr>
        <w:t xml:space="preserve">essay </w:t>
      </w:r>
      <w:r w:rsidRPr="002D230C">
        <w:rPr>
          <w:rFonts w:eastAsia="Calibri" w:cs="Times New Roman"/>
          <w:b/>
          <w:szCs w:val="24"/>
        </w:rPr>
        <w:t>exams</w:t>
      </w:r>
      <w:r w:rsidRPr="002D230C">
        <w:rPr>
          <w:rFonts w:eastAsia="Calibri" w:cs="Times New Roman"/>
          <w:bCs/>
          <w:szCs w:val="24"/>
        </w:rPr>
        <w:t xml:space="preserve"> (</w:t>
      </w:r>
      <w:r w:rsidR="001C2D26" w:rsidRPr="002D230C">
        <w:rPr>
          <w:rFonts w:eastAsia="Calibri" w:cs="Times New Roman"/>
          <w:bCs/>
          <w:szCs w:val="24"/>
        </w:rPr>
        <w:t>Oct. 9</w:t>
      </w:r>
      <w:r w:rsidRPr="002D230C">
        <w:rPr>
          <w:rFonts w:eastAsia="Calibri" w:cs="Times New Roman"/>
          <w:bCs/>
          <w:szCs w:val="24"/>
        </w:rPr>
        <w:t xml:space="preserve">, </w:t>
      </w:r>
      <w:r w:rsidR="002019A7" w:rsidRPr="002D230C">
        <w:rPr>
          <w:rFonts w:eastAsia="Calibri" w:cs="Times New Roman"/>
          <w:bCs/>
          <w:szCs w:val="24"/>
        </w:rPr>
        <w:t xml:space="preserve">Nov. </w:t>
      </w:r>
      <w:r w:rsidR="00E04BE4">
        <w:rPr>
          <w:rFonts w:eastAsia="Calibri" w:cs="Times New Roman"/>
          <w:bCs/>
          <w:szCs w:val="24"/>
        </w:rPr>
        <w:t>13</w:t>
      </w:r>
      <w:r w:rsidRPr="002D230C">
        <w:rPr>
          <w:rFonts w:eastAsia="Calibri" w:cs="Times New Roman"/>
          <w:bCs/>
          <w:szCs w:val="24"/>
        </w:rPr>
        <w:t>, and</w:t>
      </w:r>
      <w:r w:rsidR="002019A7" w:rsidRPr="002D230C">
        <w:rPr>
          <w:rFonts w:eastAsia="Calibri" w:cs="Times New Roman"/>
          <w:bCs/>
          <w:szCs w:val="24"/>
        </w:rPr>
        <w:t xml:space="preserve"> [likely] Dec. 20</w:t>
      </w:r>
      <w:r w:rsidRPr="002D230C">
        <w:rPr>
          <w:rFonts w:eastAsia="Calibri" w:cs="Times New Roman"/>
          <w:bCs/>
          <w:szCs w:val="24"/>
        </w:rPr>
        <w:t>).</w:t>
      </w:r>
    </w:p>
    <w:p w14:paraId="2F80AA56" w14:textId="40FBB30B" w:rsidR="00B554C7" w:rsidRPr="002D230C" w:rsidRDefault="0054230A" w:rsidP="0054230A">
      <w:pPr>
        <w:pStyle w:val="ListParagraph"/>
        <w:numPr>
          <w:ilvl w:val="1"/>
          <w:numId w:val="4"/>
        </w:numPr>
        <w:spacing w:after="160" w:line="259" w:lineRule="auto"/>
        <w:rPr>
          <w:rFonts w:eastAsia="Calibri" w:cs="Times New Roman"/>
          <w:bCs/>
          <w:szCs w:val="24"/>
        </w:rPr>
      </w:pPr>
      <w:r w:rsidRPr="002D230C">
        <w:rPr>
          <w:rFonts w:eastAsia="Calibri" w:cs="Times New Roman"/>
          <w:bCs/>
          <w:szCs w:val="24"/>
        </w:rPr>
        <w:t>The purpose of the exams is to measure</w:t>
      </w:r>
      <w:r w:rsidR="00DB7282" w:rsidRPr="002D230C">
        <w:rPr>
          <w:rFonts w:eastAsia="Calibri" w:cs="Times New Roman"/>
          <w:bCs/>
          <w:szCs w:val="24"/>
        </w:rPr>
        <w:t xml:space="preserve"> </w:t>
      </w:r>
      <w:r w:rsidRPr="002D230C">
        <w:rPr>
          <w:rFonts w:eastAsia="Calibri" w:cs="Times New Roman"/>
          <w:bCs/>
          <w:szCs w:val="24"/>
        </w:rPr>
        <w:t>student engagement with course themes and materials, especially the assigned syllabus readings.</w:t>
      </w:r>
    </w:p>
    <w:p w14:paraId="759FDBBB" w14:textId="05298EE6" w:rsidR="009371A7" w:rsidRPr="002D230C" w:rsidRDefault="009371A7" w:rsidP="009371A7">
      <w:pPr>
        <w:pStyle w:val="ListParagraph"/>
        <w:numPr>
          <w:ilvl w:val="1"/>
          <w:numId w:val="4"/>
        </w:numPr>
        <w:rPr>
          <w:rFonts w:eastAsia="Calibri" w:cs="Times New Roman"/>
          <w:bCs/>
          <w:szCs w:val="24"/>
        </w:rPr>
      </w:pPr>
      <w:r w:rsidRPr="002D230C">
        <w:rPr>
          <w:rFonts w:eastAsia="Calibri" w:cs="Times New Roman"/>
          <w:bCs/>
          <w:szCs w:val="24"/>
        </w:rPr>
        <w:t xml:space="preserve">Prof. Marten fully recognizes the difficulties of handwriting today. As a result each </w:t>
      </w:r>
      <w:r w:rsidR="002019A7" w:rsidRPr="002D230C">
        <w:rPr>
          <w:rFonts w:eastAsia="Calibri" w:cs="Times New Roman"/>
          <w:bCs/>
          <w:szCs w:val="24"/>
        </w:rPr>
        <w:t>1.</w:t>
      </w:r>
      <w:r w:rsidR="001064D9">
        <w:rPr>
          <w:rFonts w:eastAsia="Calibri" w:cs="Times New Roman"/>
          <w:bCs/>
          <w:szCs w:val="24"/>
        </w:rPr>
        <w:t>2</w:t>
      </w:r>
      <w:r w:rsidR="002019A7" w:rsidRPr="002D230C">
        <w:rPr>
          <w:rFonts w:eastAsia="Calibri" w:cs="Times New Roman"/>
          <w:bCs/>
          <w:szCs w:val="24"/>
        </w:rPr>
        <w:t xml:space="preserve">5-hour midterm </w:t>
      </w:r>
      <w:r w:rsidRPr="002D230C">
        <w:rPr>
          <w:rFonts w:eastAsia="Calibri" w:cs="Times New Roman"/>
          <w:bCs/>
          <w:szCs w:val="24"/>
        </w:rPr>
        <w:t xml:space="preserve">exam will </w:t>
      </w:r>
      <w:r w:rsidR="002019A7" w:rsidRPr="002D230C">
        <w:rPr>
          <w:rFonts w:eastAsia="Calibri" w:cs="Times New Roman"/>
          <w:bCs/>
          <w:szCs w:val="24"/>
        </w:rPr>
        <w:t>include</w:t>
      </w:r>
      <w:r w:rsidRPr="002D230C">
        <w:rPr>
          <w:rFonts w:eastAsia="Calibri" w:cs="Times New Roman"/>
          <w:bCs/>
          <w:szCs w:val="24"/>
        </w:rPr>
        <w:t xml:space="preserve"> only two essay questions,</w:t>
      </w:r>
      <w:r w:rsidR="002019A7" w:rsidRPr="002D230C">
        <w:rPr>
          <w:rFonts w:eastAsia="Calibri" w:cs="Times New Roman"/>
          <w:bCs/>
          <w:szCs w:val="24"/>
        </w:rPr>
        <w:t xml:space="preserve"> while the 3-hour final will include only three essay questions,</w:t>
      </w:r>
      <w:r w:rsidRPr="002D230C">
        <w:rPr>
          <w:rFonts w:eastAsia="Calibri" w:cs="Times New Roman"/>
          <w:bCs/>
          <w:szCs w:val="24"/>
        </w:rPr>
        <w:t xml:space="preserve"> to reduce time pressure and allow students to print by hand if necessary.</w:t>
      </w:r>
    </w:p>
    <w:p w14:paraId="1B390645" w14:textId="456B947C" w:rsidR="009371A7" w:rsidRPr="002D230C" w:rsidRDefault="00FC2FA3" w:rsidP="009371A7">
      <w:pPr>
        <w:pStyle w:val="ListParagraph"/>
        <w:numPr>
          <w:ilvl w:val="1"/>
          <w:numId w:val="4"/>
        </w:numPr>
        <w:rPr>
          <w:rFonts w:eastAsia="Calibri" w:cs="Times New Roman"/>
          <w:bCs/>
          <w:szCs w:val="24"/>
        </w:rPr>
      </w:pPr>
      <w:r w:rsidRPr="002D230C">
        <w:rPr>
          <w:rFonts w:eastAsia="Calibri" w:cs="Times New Roman"/>
          <w:bCs/>
          <w:szCs w:val="24"/>
        </w:rPr>
        <w:t>Due to s</w:t>
      </w:r>
      <w:r w:rsidR="002019A7" w:rsidRPr="002D230C">
        <w:rPr>
          <w:rFonts w:eastAsia="Calibri" w:cs="Times New Roman"/>
          <w:bCs/>
          <w:szCs w:val="24"/>
        </w:rPr>
        <w:t>cheduling difficult</w:t>
      </w:r>
      <w:r w:rsidRPr="002D230C">
        <w:rPr>
          <w:rFonts w:eastAsia="Calibri" w:cs="Times New Roman"/>
          <w:bCs/>
          <w:szCs w:val="24"/>
        </w:rPr>
        <w:t>ies</w:t>
      </w:r>
      <w:r w:rsidR="002019A7" w:rsidRPr="002D230C">
        <w:rPr>
          <w:rFonts w:eastAsia="Calibri" w:cs="Times New Roman"/>
          <w:bCs/>
          <w:szCs w:val="24"/>
        </w:rPr>
        <w:t>,</w:t>
      </w:r>
      <w:r w:rsidR="002019A7" w:rsidRPr="002D230C">
        <w:rPr>
          <w:rFonts w:eastAsia="Calibri" w:cs="Times New Roman"/>
          <w:b/>
          <w:szCs w:val="24"/>
        </w:rPr>
        <w:t xml:space="preserve"> m</w:t>
      </w:r>
      <w:r w:rsidR="009371A7" w:rsidRPr="002D230C">
        <w:rPr>
          <w:rFonts w:eastAsia="Calibri" w:cs="Times New Roman"/>
          <w:b/>
          <w:szCs w:val="24"/>
        </w:rPr>
        <w:t>ake-up exams</w:t>
      </w:r>
      <w:r w:rsidR="009371A7" w:rsidRPr="002D230C">
        <w:rPr>
          <w:rFonts w:eastAsia="Calibri" w:cs="Times New Roman"/>
          <w:bCs/>
          <w:szCs w:val="24"/>
        </w:rPr>
        <w:t xml:space="preserve"> </w:t>
      </w:r>
      <w:r w:rsidR="00B42976" w:rsidRPr="002D230C">
        <w:rPr>
          <w:rFonts w:eastAsia="Calibri" w:cs="Times New Roman"/>
          <w:bCs/>
          <w:szCs w:val="24"/>
        </w:rPr>
        <w:t xml:space="preserve">(in a supervised room to be determined) </w:t>
      </w:r>
      <w:r w:rsidR="009371A7" w:rsidRPr="002D230C">
        <w:rPr>
          <w:rFonts w:eastAsia="Calibri" w:cs="Times New Roman"/>
          <w:bCs/>
          <w:szCs w:val="24"/>
        </w:rPr>
        <w:t xml:space="preserve">will be offered </w:t>
      </w:r>
      <w:r w:rsidR="002019A7" w:rsidRPr="002D230C">
        <w:rPr>
          <w:rFonts w:eastAsia="Calibri" w:cs="Times New Roman"/>
          <w:bCs/>
          <w:szCs w:val="24"/>
        </w:rPr>
        <w:t xml:space="preserve">only </w:t>
      </w:r>
      <w:r w:rsidR="009371A7" w:rsidRPr="002D230C">
        <w:rPr>
          <w:rFonts w:eastAsia="Calibri" w:cs="Times New Roman"/>
          <w:bCs/>
          <w:szCs w:val="24"/>
        </w:rPr>
        <w:t xml:space="preserve">to those who have a </w:t>
      </w:r>
      <w:r w:rsidR="00B42976" w:rsidRPr="002D230C">
        <w:rPr>
          <w:rFonts w:eastAsia="Calibri" w:cs="Times New Roman"/>
          <w:bCs/>
          <w:szCs w:val="24"/>
        </w:rPr>
        <w:t>verified</w:t>
      </w:r>
      <w:r w:rsidR="009371A7" w:rsidRPr="002D230C">
        <w:rPr>
          <w:rFonts w:eastAsia="Calibri" w:cs="Times New Roman"/>
          <w:bCs/>
          <w:szCs w:val="24"/>
        </w:rPr>
        <w:t xml:space="preserve"> medical or family emergency.</w:t>
      </w:r>
      <w:r w:rsidR="002019A7" w:rsidRPr="002D230C">
        <w:rPr>
          <w:rFonts w:eastAsia="Calibri" w:cs="Times New Roman"/>
          <w:bCs/>
          <w:szCs w:val="24"/>
        </w:rPr>
        <w:t xml:space="preserve"> These should be a very rare exception.</w:t>
      </w:r>
      <w:r w:rsidR="001064D9">
        <w:rPr>
          <w:rFonts w:eastAsia="Calibri" w:cs="Times New Roman"/>
          <w:bCs/>
          <w:szCs w:val="24"/>
        </w:rPr>
        <w:t xml:space="preserve"> </w:t>
      </w:r>
      <w:r w:rsidR="001064D9" w:rsidRPr="001064D9">
        <w:rPr>
          <w:rFonts w:eastAsia="Calibri" w:cs="Times New Roman"/>
          <w:b/>
          <w:szCs w:val="24"/>
        </w:rPr>
        <w:t xml:space="preserve">Please note the exam dates </w:t>
      </w:r>
      <w:r w:rsidR="001064D9">
        <w:rPr>
          <w:rFonts w:eastAsia="Calibri" w:cs="Times New Roman"/>
          <w:bCs/>
          <w:szCs w:val="24"/>
        </w:rPr>
        <w:t>and do not take this course if you know you have a scheduling conflict.</w:t>
      </w:r>
    </w:p>
    <w:p w14:paraId="0FAB1D06" w14:textId="3519F0C2" w:rsidR="009371A7" w:rsidRPr="002D230C" w:rsidRDefault="009371A7" w:rsidP="009371A7">
      <w:pPr>
        <w:pStyle w:val="ListParagraph"/>
        <w:numPr>
          <w:ilvl w:val="1"/>
          <w:numId w:val="4"/>
        </w:numPr>
        <w:rPr>
          <w:rFonts w:eastAsia="Calibri" w:cs="Times New Roman"/>
          <w:bCs/>
          <w:szCs w:val="24"/>
        </w:rPr>
      </w:pPr>
      <w:r w:rsidRPr="002D230C">
        <w:rPr>
          <w:rFonts w:eastAsia="Calibri" w:cs="Times New Roman"/>
          <w:bCs/>
          <w:szCs w:val="24"/>
        </w:rPr>
        <w:t xml:space="preserve">Those who require </w:t>
      </w:r>
      <w:r w:rsidRPr="002D230C">
        <w:rPr>
          <w:rFonts w:eastAsia="Calibri" w:cs="Times New Roman"/>
          <w:b/>
          <w:szCs w:val="24"/>
        </w:rPr>
        <w:t>disability accommodations</w:t>
      </w:r>
      <w:r w:rsidRPr="002D230C">
        <w:rPr>
          <w:rFonts w:eastAsia="Calibri" w:cs="Times New Roman"/>
          <w:bCs/>
          <w:szCs w:val="24"/>
        </w:rPr>
        <w:t xml:space="preserve"> must make arrangements to have the exams taken in the disability services office. </w:t>
      </w:r>
    </w:p>
    <w:p w14:paraId="2F9FB1D0" w14:textId="77777777" w:rsidR="00640F8F" w:rsidRPr="002D230C" w:rsidRDefault="00640F8F" w:rsidP="00277088">
      <w:pPr>
        <w:rPr>
          <w:rFonts w:eastAsia="Calibri" w:cs="Times New Roman"/>
          <w:szCs w:val="24"/>
        </w:rPr>
      </w:pPr>
    </w:p>
    <w:p w14:paraId="11F4D525" w14:textId="7C0A3BA9" w:rsidR="00B554C7" w:rsidRPr="002D230C" w:rsidRDefault="00B554C7" w:rsidP="00277088">
      <w:pPr>
        <w:rPr>
          <w:rFonts w:eastAsia="Calibri" w:cs="Times New Roman"/>
          <w:szCs w:val="24"/>
        </w:rPr>
      </w:pPr>
      <w:r w:rsidRPr="002D230C">
        <w:rPr>
          <w:rFonts w:eastAsia="Calibri" w:cs="Times New Roman"/>
          <w:b/>
          <w:szCs w:val="24"/>
        </w:rPr>
        <w:t>Evaluation</w:t>
      </w:r>
    </w:p>
    <w:p w14:paraId="78A19F9D" w14:textId="1B581514" w:rsidR="00B554C7" w:rsidRPr="002D230C" w:rsidRDefault="00B554C7" w:rsidP="00277088">
      <w:pPr>
        <w:pStyle w:val="ListParagraph"/>
        <w:numPr>
          <w:ilvl w:val="0"/>
          <w:numId w:val="3"/>
        </w:numPr>
        <w:rPr>
          <w:rFonts w:eastAsia="Calibri" w:cs="Times New Roman"/>
          <w:szCs w:val="24"/>
        </w:rPr>
      </w:pPr>
      <w:r w:rsidRPr="002D230C">
        <w:rPr>
          <w:rFonts w:eastAsia="Calibri" w:cs="Times New Roman"/>
          <w:szCs w:val="24"/>
        </w:rPr>
        <w:t xml:space="preserve">First midterm: </w:t>
      </w:r>
      <w:r w:rsidR="00DF5318" w:rsidRPr="002D230C">
        <w:rPr>
          <w:rFonts w:eastAsia="Calibri" w:cs="Times New Roman"/>
          <w:szCs w:val="24"/>
        </w:rPr>
        <w:t>25</w:t>
      </w:r>
      <w:r w:rsidRPr="002D230C">
        <w:rPr>
          <w:rFonts w:eastAsia="Calibri" w:cs="Times New Roman"/>
          <w:szCs w:val="24"/>
        </w:rPr>
        <w:t>%</w:t>
      </w:r>
    </w:p>
    <w:p w14:paraId="6B754C8F" w14:textId="0747D957" w:rsidR="00B554C7" w:rsidRPr="002D230C" w:rsidRDefault="00DF5318" w:rsidP="00277088">
      <w:pPr>
        <w:pStyle w:val="ListParagraph"/>
        <w:numPr>
          <w:ilvl w:val="0"/>
          <w:numId w:val="3"/>
        </w:numPr>
        <w:rPr>
          <w:rFonts w:eastAsia="Calibri" w:cs="Times New Roman"/>
          <w:szCs w:val="24"/>
        </w:rPr>
      </w:pPr>
      <w:r w:rsidRPr="002D230C">
        <w:rPr>
          <w:rFonts w:eastAsia="Calibri" w:cs="Times New Roman"/>
          <w:szCs w:val="24"/>
        </w:rPr>
        <w:t>Second midterm: 25</w:t>
      </w:r>
      <w:r w:rsidR="00B554C7" w:rsidRPr="002D230C">
        <w:rPr>
          <w:rFonts w:eastAsia="Calibri" w:cs="Times New Roman"/>
          <w:szCs w:val="24"/>
        </w:rPr>
        <w:t>%</w:t>
      </w:r>
    </w:p>
    <w:p w14:paraId="0E06F3FA" w14:textId="0D27B75F" w:rsidR="00B554C7" w:rsidRPr="002D230C" w:rsidRDefault="00B554C7" w:rsidP="00277088">
      <w:pPr>
        <w:pStyle w:val="ListParagraph"/>
        <w:numPr>
          <w:ilvl w:val="0"/>
          <w:numId w:val="3"/>
        </w:numPr>
        <w:rPr>
          <w:rFonts w:eastAsia="Calibri" w:cs="Times New Roman"/>
          <w:szCs w:val="24"/>
        </w:rPr>
      </w:pPr>
      <w:r w:rsidRPr="002D230C">
        <w:rPr>
          <w:rFonts w:eastAsia="Calibri" w:cs="Times New Roman"/>
          <w:szCs w:val="24"/>
        </w:rPr>
        <w:t>Final exam: 3</w:t>
      </w:r>
      <w:r w:rsidR="00255DA2" w:rsidRPr="002D230C">
        <w:rPr>
          <w:rFonts w:eastAsia="Calibri" w:cs="Times New Roman"/>
          <w:szCs w:val="24"/>
        </w:rPr>
        <w:t>5</w:t>
      </w:r>
      <w:r w:rsidRPr="002D230C">
        <w:rPr>
          <w:rFonts w:eastAsia="Calibri" w:cs="Times New Roman"/>
          <w:szCs w:val="24"/>
        </w:rPr>
        <w:t>%</w:t>
      </w:r>
    </w:p>
    <w:p w14:paraId="3BCA7232" w14:textId="23CD716D" w:rsidR="00B554C7" w:rsidRPr="002D230C" w:rsidRDefault="00B554C7" w:rsidP="00277088">
      <w:pPr>
        <w:pStyle w:val="ListParagraph"/>
        <w:numPr>
          <w:ilvl w:val="0"/>
          <w:numId w:val="3"/>
        </w:numPr>
        <w:rPr>
          <w:rFonts w:eastAsia="Calibri" w:cs="Times New Roman"/>
          <w:szCs w:val="24"/>
        </w:rPr>
      </w:pPr>
      <w:r w:rsidRPr="002D230C">
        <w:rPr>
          <w:rFonts w:eastAsia="Calibri" w:cs="Times New Roman"/>
          <w:szCs w:val="24"/>
        </w:rPr>
        <w:t>Class participation: 1</w:t>
      </w:r>
      <w:r w:rsidR="00255DA2" w:rsidRPr="002D230C">
        <w:rPr>
          <w:rFonts w:eastAsia="Calibri" w:cs="Times New Roman"/>
          <w:szCs w:val="24"/>
        </w:rPr>
        <w:t>5</w:t>
      </w:r>
      <w:r w:rsidRPr="002D230C">
        <w:rPr>
          <w:rFonts w:eastAsia="Calibri" w:cs="Times New Roman"/>
          <w:szCs w:val="24"/>
        </w:rPr>
        <w:t>%</w:t>
      </w:r>
    </w:p>
    <w:p w14:paraId="26053D0B" w14:textId="77777777" w:rsidR="009371A7" w:rsidRPr="002D230C" w:rsidRDefault="009371A7" w:rsidP="009371A7">
      <w:pPr>
        <w:rPr>
          <w:rFonts w:eastAsia="Calibri" w:cs="Times New Roman"/>
          <w:szCs w:val="24"/>
        </w:rPr>
      </w:pPr>
    </w:p>
    <w:p w14:paraId="28EB6235" w14:textId="3341AE83" w:rsidR="009371A7" w:rsidRPr="002D230C" w:rsidRDefault="009371A7" w:rsidP="009371A7">
      <w:pPr>
        <w:rPr>
          <w:rFonts w:eastAsia="Calibri" w:cs="Times New Roman"/>
          <w:szCs w:val="24"/>
        </w:rPr>
      </w:pPr>
      <w:r w:rsidRPr="002D230C">
        <w:rPr>
          <w:rFonts w:eastAsia="Calibri" w:cs="Times New Roman"/>
          <w:szCs w:val="24"/>
        </w:rPr>
        <w:t>Separate documents, posted on Courseworks, outline the grading criteria for in-class exams and class participation.</w:t>
      </w:r>
    </w:p>
    <w:p w14:paraId="608BC0BA" w14:textId="77777777" w:rsidR="00B554C7" w:rsidRPr="002D230C" w:rsidRDefault="00B554C7" w:rsidP="00277088">
      <w:pPr>
        <w:rPr>
          <w:rFonts w:eastAsia="Calibri" w:cs="Times New Roman"/>
          <w:szCs w:val="24"/>
        </w:rPr>
      </w:pPr>
    </w:p>
    <w:p w14:paraId="6C6D943B" w14:textId="77777777" w:rsidR="00B554C7" w:rsidRPr="002D230C" w:rsidRDefault="00B554C7" w:rsidP="00277088">
      <w:pPr>
        <w:keepNext/>
        <w:outlineLvl w:val="0"/>
        <w:rPr>
          <w:rFonts w:eastAsia="Calibri" w:cs="Times New Roman"/>
          <w:b/>
          <w:bCs/>
          <w:szCs w:val="24"/>
        </w:rPr>
      </w:pPr>
      <w:r w:rsidRPr="002D230C">
        <w:rPr>
          <w:rFonts w:eastAsia="Calibri" w:cs="Times New Roman"/>
          <w:b/>
          <w:bCs/>
          <w:szCs w:val="24"/>
        </w:rPr>
        <w:t>Barnard Honor Code</w:t>
      </w:r>
    </w:p>
    <w:p w14:paraId="4166BAF3" w14:textId="77777777" w:rsidR="00B42976" w:rsidRPr="002D230C" w:rsidRDefault="00B554C7" w:rsidP="00B42976">
      <w:pPr>
        <w:rPr>
          <w:rFonts w:eastAsia="Calibri" w:cs="Times New Roman"/>
          <w:bCs/>
          <w:szCs w:val="24"/>
        </w:rPr>
      </w:pPr>
      <w:r w:rsidRPr="002D230C">
        <w:rPr>
          <w:rFonts w:eastAsia="Times New Roman" w:cs="Times New Roman"/>
          <w:szCs w:val="24"/>
        </w:rPr>
        <w:t>Approved by the student body in 1912 and updated in 2016, the Code states: “We,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r w:rsidR="00B42976" w:rsidRPr="002D230C">
        <w:rPr>
          <w:rFonts w:eastAsia="Times New Roman" w:cs="Times New Roman"/>
          <w:szCs w:val="24"/>
        </w:rPr>
        <w:t xml:space="preserve"> </w:t>
      </w:r>
      <w:r w:rsidRPr="002D230C">
        <w:rPr>
          <w:rFonts w:eastAsia="Times New Roman" w:cs="Times New Roman"/>
          <w:szCs w:val="24"/>
        </w:rPr>
        <w:t xml:space="preserve"> </w:t>
      </w:r>
      <w:r w:rsidR="00B42976" w:rsidRPr="002D230C">
        <w:rPr>
          <w:rFonts w:eastAsia="Calibri" w:cs="Times New Roman"/>
          <w:bCs/>
          <w:szCs w:val="24"/>
        </w:rPr>
        <w:t>Use of an AI text generator when an assignment does not explicitly ask or allow for it is considered plagiarism at Barnard College and is unacceptable.</w:t>
      </w:r>
    </w:p>
    <w:p w14:paraId="42DC9485" w14:textId="1D1ED239" w:rsidR="00B554C7" w:rsidRPr="002D230C" w:rsidRDefault="00B554C7" w:rsidP="00277088">
      <w:pPr>
        <w:rPr>
          <w:rFonts w:eastAsia="Times New Roman" w:cs="Times New Roman"/>
          <w:szCs w:val="24"/>
        </w:rPr>
      </w:pPr>
    </w:p>
    <w:p w14:paraId="233A7A2D" w14:textId="77777777" w:rsidR="00B554C7" w:rsidRPr="002D230C" w:rsidRDefault="00B554C7" w:rsidP="00277088">
      <w:pPr>
        <w:rPr>
          <w:rFonts w:eastAsia="Calibri" w:cs="Times New Roman"/>
          <w:szCs w:val="24"/>
        </w:rPr>
      </w:pPr>
    </w:p>
    <w:p w14:paraId="17F51186" w14:textId="20AB8A40" w:rsidR="00DB7282" w:rsidRPr="002D230C" w:rsidRDefault="00B554C7" w:rsidP="00DB7282">
      <w:pPr>
        <w:rPr>
          <w:rFonts w:eastAsia="Calibri" w:cs="Times New Roman"/>
          <w:bCs/>
          <w:szCs w:val="24"/>
        </w:rPr>
      </w:pPr>
      <w:r w:rsidRPr="002D230C">
        <w:rPr>
          <w:rFonts w:eastAsia="Calibri" w:cs="Times New Roman"/>
          <w:szCs w:val="24"/>
        </w:rPr>
        <w:t xml:space="preserve">All assignments in this class are to be completed in accordance with the Barnard Honor Code, whether or not the student is a Barnard student. Any student who violates the Honor Code will face dean’s discipline at </w:t>
      </w:r>
      <w:r w:rsidR="00370B8F" w:rsidRPr="002D230C">
        <w:rPr>
          <w:rFonts w:eastAsia="Calibri" w:cs="Times New Roman"/>
          <w:szCs w:val="24"/>
        </w:rPr>
        <w:t>their</w:t>
      </w:r>
      <w:r w:rsidRPr="002D230C">
        <w:rPr>
          <w:rFonts w:eastAsia="Calibri" w:cs="Times New Roman"/>
          <w:szCs w:val="24"/>
        </w:rPr>
        <w:t xml:space="preserve"> home college, and will earn a zero on the assignment in question.</w:t>
      </w:r>
      <w:r w:rsidR="00666B09" w:rsidRPr="002D230C">
        <w:rPr>
          <w:rFonts w:eastAsia="Calibri" w:cs="Times New Roman"/>
          <w:szCs w:val="24"/>
        </w:rPr>
        <w:t xml:space="preserve"> </w:t>
      </w:r>
      <w:r w:rsidR="00DB7282" w:rsidRPr="002D230C">
        <w:rPr>
          <w:rFonts w:eastAsia="Calibri" w:cs="Times New Roman"/>
          <w:bCs/>
          <w:szCs w:val="24"/>
        </w:rPr>
        <w:t>All exams are open-book and open-note</w:t>
      </w:r>
      <w:r w:rsidR="00B42976" w:rsidRPr="002D230C">
        <w:rPr>
          <w:rFonts w:eastAsia="Calibri" w:cs="Times New Roman"/>
          <w:bCs/>
          <w:szCs w:val="24"/>
        </w:rPr>
        <w:t xml:space="preserve"> </w:t>
      </w:r>
      <w:r w:rsidR="00C3372C" w:rsidRPr="002D230C">
        <w:rPr>
          <w:rFonts w:eastAsia="Calibri" w:cs="Times New Roman"/>
          <w:bCs/>
          <w:szCs w:val="24"/>
        </w:rPr>
        <w:t>and students may bring any printed or handwritten materials they wish into the exam with them;</w:t>
      </w:r>
      <w:r w:rsidR="00DB7282" w:rsidRPr="002D230C">
        <w:rPr>
          <w:rFonts w:eastAsia="Calibri" w:cs="Times New Roman"/>
          <w:bCs/>
          <w:szCs w:val="24"/>
        </w:rPr>
        <w:t xml:space="preserve"> but</w:t>
      </w:r>
      <w:r w:rsidR="00351F27" w:rsidRPr="002D230C">
        <w:rPr>
          <w:rFonts w:eastAsia="Calibri" w:cs="Times New Roman"/>
          <w:bCs/>
          <w:szCs w:val="24"/>
        </w:rPr>
        <w:t xml:space="preserve"> </w:t>
      </w:r>
      <w:r w:rsidR="00351F27" w:rsidRPr="002D230C">
        <w:rPr>
          <w:rFonts w:eastAsia="Calibri" w:cs="Times New Roman"/>
          <w:b/>
          <w:szCs w:val="24"/>
        </w:rPr>
        <w:t>no electronic devices</w:t>
      </w:r>
      <w:r w:rsidR="00B42976" w:rsidRPr="002D230C">
        <w:rPr>
          <w:rFonts w:eastAsia="Calibri" w:cs="Times New Roman"/>
          <w:b/>
          <w:szCs w:val="24"/>
        </w:rPr>
        <w:t xml:space="preserve"> of any kind</w:t>
      </w:r>
      <w:r w:rsidR="00351F27" w:rsidRPr="002D230C">
        <w:rPr>
          <w:rFonts w:eastAsia="Calibri" w:cs="Times New Roman"/>
          <w:b/>
          <w:szCs w:val="24"/>
        </w:rPr>
        <w:t xml:space="preserve"> are allowed during the exam</w:t>
      </w:r>
      <w:r w:rsidR="00351F27" w:rsidRPr="002D230C">
        <w:rPr>
          <w:rFonts w:eastAsia="Calibri" w:cs="Times New Roman"/>
          <w:bCs/>
          <w:szCs w:val="24"/>
        </w:rPr>
        <w:t>, and</w:t>
      </w:r>
      <w:r w:rsidR="00DB7282" w:rsidRPr="002D230C">
        <w:rPr>
          <w:rFonts w:eastAsia="Calibri" w:cs="Times New Roman"/>
          <w:bCs/>
          <w:szCs w:val="24"/>
        </w:rPr>
        <w:t xml:space="preserve"> collaboration during the exam is prohibited. </w:t>
      </w:r>
      <w:r w:rsidR="00351F27" w:rsidRPr="002D230C">
        <w:rPr>
          <w:rFonts w:eastAsia="Calibri" w:cs="Times New Roman"/>
          <w:bCs/>
          <w:szCs w:val="24"/>
        </w:rPr>
        <w:t xml:space="preserve">(Students </w:t>
      </w:r>
      <w:r w:rsidR="00DB7282" w:rsidRPr="002D230C">
        <w:rPr>
          <w:rFonts w:eastAsia="Calibri" w:cs="Times New Roman"/>
          <w:bCs/>
          <w:szCs w:val="24"/>
        </w:rPr>
        <w:t xml:space="preserve">who receive disability office </w:t>
      </w:r>
      <w:r w:rsidR="00351F27" w:rsidRPr="002D230C">
        <w:rPr>
          <w:rFonts w:eastAsia="Calibri" w:cs="Times New Roman"/>
          <w:bCs/>
          <w:szCs w:val="24"/>
        </w:rPr>
        <w:t xml:space="preserve">exceptions will take the exams </w:t>
      </w:r>
      <w:r w:rsidR="00DB7282" w:rsidRPr="002D230C">
        <w:rPr>
          <w:rFonts w:eastAsia="Calibri" w:cs="Times New Roman"/>
          <w:bCs/>
          <w:szCs w:val="24"/>
        </w:rPr>
        <w:t xml:space="preserve">at designated </w:t>
      </w:r>
      <w:r w:rsidR="00351F27" w:rsidRPr="002D230C">
        <w:rPr>
          <w:rFonts w:eastAsia="Calibri" w:cs="Times New Roman"/>
          <w:bCs/>
          <w:szCs w:val="24"/>
        </w:rPr>
        <w:t xml:space="preserve">disability services </w:t>
      </w:r>
      <w:r w:rsidR="00DB7282" w:rsidRPr="002D230C">
        <w:rPr>
          <w:rFonts w:eastAsia="Calibri" w:cs="Times New Roman"/>
          <w:bCs/>
          <w:szCs w:val="24"/>
        </w:rPr>
        <w:t>air-gapped sites.</w:t>
      </w:r>
      <w:r w:rsidR="00351F27" w:rsidRPr="002D230C">
        <w:rPr>
          <w:rFonts w:eastAsia="Calibri" w:cs="Times New Roman"/>
          <w:bCs/>
          <w:szCs w:val="24"/>
        </w:rPr>
        <w:t>)</w:t>
      </w:r>
      <w:r w:rsidR="00DB7282" w:rsidRPr="002D230C">
        <w:rPr>
          <w:rFonts w:eastAsia="Calibri" w:cs="Times New Roman"/>
          <w:bCs/>
          <w:szCs w:val="24"/>
        </w:rPr>
        <w:t xml:space="preserve"> A</w:t>
      </w:r>
      <w:r w:rsidR="00370B8F" w:rsidRPr="002D230C">
        <w:rPr>
          <w:rFonts w:eastAsia="Calibri" w:cs="Times New Roman"/>
          <w:bCs/>
          <w:szCs w:val="24"/>
        </w:rPr>
        <w:t>ll</w:t>
      </w:r>
      <w:r w:rsidR="00DB7282" w:rsidRPr="002D230C">
        <w:rPr>
          <w:rFonts w:eastAsia="Calibri" w:cs="Times New Roman"/>
          <w:bCs/>
          <w:szCs w:val="24"/>
        </w:rPr>
        <w:t xml:space="preserve"> </w:t>
      </w:r>
      <w:r w:rsidR="00370B8F" w:rsidRPr="002D230C">
        <w:rPr>
          <w:rFonts w:eastAsia="Calibri" w:cs="Times New Roman"/>
          <w:bCs/>
          <w:szCs w:val="24"/>
        </w:rPr>
        <w:t>electronic</w:t>
      </w:r>
      <w:r w:rsidR="00DB7282" w:rsidRPr="002D230C">
        <w:rPr>
          <w:rFonts w:eastAsia="Calibri" w:cs="Times New Roman"/>
          <w:bCs/>
          <w:szCs w:val="24"/>
        </w:rPr>
        <w:t xml:space="preserve"> devices</w:t>
      </w:r>
      <w:r w:rsidR="00C3372C" w:rsidRPr="002D230C">
        <w:rPr>
          <w:rFonts w:eastAsia="Calibri" w:cs="Times New Roman"/>
          <w:bCs/>
          <w:szCs w:val="24"/>
        </w:rPr>
        <w:t xml:space="preserve"> (including earphones and earbuds, smart watches and smart glasses)</w:t>
      </w:r>
      <w:r w:rsidR="00DB7282" w:rsidRPr="002D230C">
        <w:rPr>
          <w:rFonts w:eastAsia="Calibri" w:cs="Times New Roman"/>
          <w:bCs/>
          <w:szCs w:val="24"/>
        </w:rPr>
        <w:t xml:space="preserve"> must be </w:t>
      </w:r>
      <w:r w:rsidR="00FE6B12" w:rsidRPr="002D230C">
        <w:rPr>
          <w:rFonts w:eastAsia="Calibri" w:cs="Times New Roman"/>
          <w:bCs/>
          <w:szCs w:val="24"/>
        </w:rPr>
        <w:t xml:space="preserve">turned off and </w:t>
      </w:r>
      <w:r w:rsidR="00370B8F" w:rsidRPr="002D230C">
        <w:rPr>
          <w:rFonts w:eastAsia="Calibri" w:cs="Times New Roman"/>
          <w:bCs/>
          <w:szCs w:val="24"/>
        </w:rPr>
        <w:t>physically plac</w:t>
      </w:r>
      <w:r w:rsidR="00DB7282" w:rsidRPr="002D230C">
        <w:rPr>
          <w:rFonts w:eastAsia="Calibri" w:cs="Times New Roman"/>
          <w:bCs/>
          <w:szCs w:val="24"/>
        </w:rPr>
        <w:t>ed in</w:t>
      </w:r>
      <w:r w:rsidR="00370B8F" w:rsidRPr="002D230C">
        <w:rPr>
          <w:rFonts w:eastAsia="Calibri" w:cs="Times New Roman"/>
          <w:bCs/>
          <w:szCs w:val="24"/>
        </w:rPr>
        <w:t>side</w:t>
      </w:r>
      <w:r w:rsidR="00DB7282" w:rsidRPr="002D230C">
        <w:rPr>
          <w:rFonts w:eastAsia="Calibri" w:cs="Times New Roman"/>
          <w:bCs/>
          <w:szCs w:val="24"/>
        </w:rPr>
        <w:t xml:space="preserve"> backpacks or other closed bags</w:t>
      </w:r>
      <w:r w:rsidR="00FE6B12" w:rsidRPr="002D230C">
        <w:rPr>
          <w:rFonts w:eastAsia="Calibri" w:cs="Times New Roman"/>
          <w:bCs/>
          <w:szCs w:val="24"/>
        </w:rPr>
        <w:t xml:space="preserve"> or envelopes </w:t>
      </w:r>
      <w:r w:rsidR="00370B8F" w:rsidRPr="002D230C">
        <w:rPr>
          <w:rFonts w:eastAsia="Calibri" w:cs="Times New Roman"/>
          <w:bCs/>
          <w:szCs w:val="24"/>
        </w:rPr>
        <w:t>for the duration of the exam. If a student is observed using such a device during the exam—even if that use is not connected to the exam itself—the exam will be forfeited</w:t>
      </w:r>
      <w:r w:rsidR="00DB7282" w:rsidRPr="002D230C">
        <w:rPr>
          <w:rFonts w:eastAsia="Calibri" w:cs="Times New Roman"/>
          <w:bCs/>
          <w:szCs w:val="24"/>
        </w:rPr>
        <w:t xml:space="preserve">. </w:t>
      </w:r>
    </w:p>
    <w:p w14:paraId="2288E3B8" w14:textId="77777777" w:rsidR="009371A7" w:rsidRPr="002D230C" w:rsidRDefault="009371A7" w:rsidP="00277088">
      <w:pPr>
        <w:rPr>
          <w:rFonts w:eastAsia="Times New Roman" w:cs="Times New Roman"/>
          <w:bCs/>
          <w:szCs w:val="24"/>
        </w:rPr>
      </w:pPr>
    </w:p>
    <w:p w14:paraId="04CE5C7E" w14:textId="7275C3D4" w:rsidR="00B554C7" w:rsidRPr="002D230C" w:rsidRDefault="003B619F" w:rsidP="00277088">
      <w:pPr>
        <w:rPr>
          <w:rFonts w:eastAsia="Times New Roman" w:cs="Times New Roman"/>
          <w:bCs/>
          <w:szCs w:val="24"/>
        </w:rPr>
      </w:pPr>
      <w:r w:rsidRPr="002D230C">
        <w:rPr>
          <w:rFonts w:eastAsia="Times New Roman" w:cs="Times New Roman"/>
          <w:bCs/>
          <w:szCs w:val="24"/>
        </w:rPr>
        <w:t>In addition,</w:t>
      </w:r>
      <w:r w:rsidRPr="002D230C">
        <w:rPr>
          <w:rFonts w:eastAsia="Times New Roman" w:cs="Times New Roman"/>
          <w:b/>
          <w:szCs w:val="24"/>
        </w:rPr>
        <w:t xml:space="preserve"> t</w:t>
      </w:r>
      <w:r w:rsidR="00B554C7" w:rsidRPr="002D230C">
        <w:rPr>
          <w:rFonts w:eastAsia="Times New Roman" w:cs="Times New Roman"/>
          <w:b/>
          <w:szCs w:val="24"/>
        </w:rPr>
        <w:t xml:space="preserve">he use of laptops </w:t>
      </w:r>
      <w:r w:rsidR="00666B09" w:rsidRPr="002D230C">
        <w:rPr>
          <w:rFonts w:eastAsia="Times New Roman" w:cs="Times New Roman"/>
          <w:b/>
          <w:szCs w:val="24"/>
        </w:rPr>
        <w:t xml:space="preserve">and other electronic devices </w:t>
      </w:r>
      <w:r w:rsidR="00666B09" w:rsidRPr="002D230C">
        <w:rPr>
          <w:rFonts w:eastAsia="Times New Roman" w:cs="Times New Roman"/>
          <w:bCs/>
          <w:szCs w:val="24"/>
        </w:rPr>
        <w:t xml:space="preserve">(except for handwriting using </w:t>
      </w:r>
      <w:r w:rsidR="00C3372C" w:rsidRPr="002D230C">
        <w:rPr>
          <w:rFonts w:eastAsia="Times New Roman" w:cs="Times New Roman"/>
          <w:bCs/>
          <w:szCs w:val="24"/>
        </w:rPr>
        <w:t>e-</w:t>
      </w:r>
      <w:r w:rsidR="00666B09" w:rsidRPr="002D230C">
        <w:rPr>
          <w:rFonts w:eastAsia="Times New Roman" w:cs="Times New Roman"/>
          <w:bCs/>
          <w:szCs w:val="24"/>
        </w:rPr>
        <w:t>tablet pencils)</w:t>
      </w:r>
      <w:r w:rsidR="00666B09" w:rsidRPr="002D230C">
        <w:rPr>
          <w:rFonts w:eastAsia="Times New Roman" w:cs="Times New Roman"/>
          <w:b/>
          <w:szCs w:val="24"/>
        </w:rPr>
        <w:t xml:space="preserve"> in lecture </w:t>
      </w:r>
      <w:r w:rsidR="00B554C7" w:rsidRPr="002D230C">
        <w:rPr>
          <w:rFonts w:eastAsia="Times New Roman" w:cs="Times New Roman"/>
          <w:b/>
          <w:szCs w:val="24"/>
        </w:rPr>
        <w:t xml:space="preserve">is prohibited, </w:t>
      </w:r>
      <w:r w:rsidR="00B554C7" w:rsidRPr="002D230C">
        <w:rPr>
          <w:rFonts w:eastAsia="Times New Roman" w:cs="Times New Roman"/>
          <w:bCs/>
          <w:szCs w:val="24"/>
        </w:rPr>
        <w:t xml:space="preserve">with the exception of students who receive official disability office accommodations. </w:t>
      </w:r>
      <w:r w:rsidR="00C3372C" w:rsidRPr="002D230C">
        <w:rPr>
          <w:rFonts w:eastAsia="Times New Roman" w:cs="Times New Roman"/>
          <w:bCs/>
          <w:szCs w:val="24"/>
        </w:rPr>
        <w:t>Students with those accommodations should sit towards the side or back of the auditorium, so that their screen use does not impede the concentration of other students. (</w:t>
      </w:r>
      <w:r w:rsidR="00255DA2" w:rsidRPr="002D230C">
        <w:rPr>
          <w:rFonts w:eastAsia="Times New Roman" w:cs="Times New Roman"/>
          <w:bCs/>
          <w:szCs w:val="24"/>
        </w:rPr>
        <w:t>Section leaders will set their own rules and guidance for section meetings.</w:t>
      </w:r>
      <w:r w:rsidR="00C3372C" w:rsidRPr="002D230C">
        <w:rPr>
          <w:rFonts w:eastAsia="Times New Roman" w:cs="Times New Roman"/>
          <w:bCs/>
          <w:szCs w:val="24"/>
        </w:rPr>
        <w:t>)</w:t>
      </w:r>
      <w:r w:rsidR="00255DA2" w:rsidRPr="002D230C">
        <w:rPr>
          <w:rFonts w:eastAsia="Times New Roman" w:cs="Times New Roman"/>
          <w:bCs/>
          <w:szCs w:val="24"/>
        </w:rPr>
        <w:t xml:space="preserve"> </w:t>
      </w:r>
      <w:r w:rsidR="00B554C7" w:rsidRPr="002D230C">
        <w:rPr>
          <w:rFonts w:eastAsia="Times New Roman" w:cs="Times New Roman"/>
          <w:bCs/>
          <w:szCs w:val="24"/>
        </w:rPr>
        <w:t xml:space="preserve">There is </w:t>
      </w:r>
      <w:hyperlink r:id="rId7" w:history="1">
        <w:r w:rsidR="00B554C7" w:rsidRPr="002D230C">
          <w:rPr>
            <w:rStyle w:val="Hyperlink"/>
            <w:rFonts w:eastAsia="Times New Roman" w:cs="Times New Roman"/>
            <w:bCs/>
            <w:szCs w:val="24"/>
          </w:rPr>
          <w:t>overwhelming scientific evidence</w:t>
        </w:r>
      </w:hyperlink>
      <w:r w:rsidR="00B554C7" w:rsidRPr="002D230C">
        <w:rPr>
          <w:rFonts w:eastAsia="Times New Roman" w:cs="Times New Roman"/>
          <w:bCs/>
          <w:szCs w:val="24"/>
        </w:rPr>
        <w:t xml:space="preserve"> that taking notes by hand increases student learning and knowledge retention</w:t>
      </w:r>
      <w:r w:rsidR="00351F27" w:rsidRPr="002D230C">
        <w:rPr>
          <w:rFonts w:eastAsia="Times New Roman" w:cs="Times New Roman"/>
          <w:bCs/>
          <w:szCs w:val="24"/>
        </w:rPr>
        <w:t xml:space="preserve"> (and it’s good practice for the exams</w:t>
      </w:r>
      <w:r w:rsidR="00FE6B12" w:rsidRPr="002D230C">
        <w:rPr>
          <w:rFonts w:eastAsia="Times New Roman" w:cs="Times New Roman"/>
          <w:bCs/>
          <w:szCs w:val="24"/>
        </w:rPr>
        <w:t>, too</w:t>
      </w:r>
      <w:r w:rsidR="00351F27" w:rsidRPr="002D230C">
        <w:rPr>
          <w:rFonts w:eastAsia="Times New Roman" w:cs="Times New Roman"/>
          <w:bCs/>
          <w:szCs w:val="24"/>
        </w:rPr>
        <w:t>)</w:t>
      </w:r>
      <w:r w:rsidR="00B554C7" w:rsidRPr="002D230C">
        <w:rPr>
          <w:rFonts w:eastAsia="Times New Roman" w:cs="Times New Roman"/>
          <w:bCs/>
          <w:szCs w:val="24"/>
        </w:rPr>
        <w:t>.</w:t>
      </w:r>
      <w:r w:rsidR="00DB7282" w:rsidRPr="002D230C">
        <w:rPr>
          <w:rFonts w:eastAsia="Times New Roman" w:cs="Times New Roman"/>
          <w:bCs/>
          <w:szCs w:val="24"/>
        </w:rPr>
        <w:t xml:space="preserve"> </w:t>
      </w:r>
      <w:r w:rsidR="00666B09" w:rsidRPr="002D230C">
        <w:rPr>
          <w:rFonts w:eastAsia="Times New Roman" w:cs="Times New Roman"/>
          <w:bCs/>
          <w:szCs w:val="24"/>
        </w:rPr>
        <w:t xml:space="preserve"> </w:t>
      </w:r>
    </w:p>
    <w:p w14:paraId="7BBF1314" w14:textId="77777777" w:rsidR="00B554C7" w:rsidRPr="002D230C" w:rsidRDefault="00B554C7" w:rsidP="00277088">
      <w:pPr>
        <w:rPr>
          <w:rFonts w:eastAsia="Times New Roman" w:cs="Times New Roman"/>
          <w:bCs/>
          <w:szCs w:val="24"/>
        </w:rPr>
      </w:pPr>
    </w:p>
    <w:p w14:paraId="6C4BE724" w14:textId="77777777" w:rsidR="00B554C7" w:rsidRPr="002D230C" w:rsidRDefault="00B554C7" w:rsidP="00277088">
      <w:pPr>
        <w:rPr>
          <w:rFonts w:eastAsia="Times New Roman" w:cs="Times New Roman"/>
          <w:szCs w:val="24"/>
        </w:rPr>
      </w:pPr>
      <w:r w:rsidRPr="002D230C">
        <w:rPr>
          <w:rFonts w:eastAsia="Times New Roman" w:cs="Times New Roman"/>
          <w:b/>
          <w:bCs/>
          <w:szCs w:val="24"/>
        </w:rPr>
        <w:t>Center for Accessibility Resources &amp; Disability Services (CARDS) Statement</w:t>
      </w:r>
      <w:r w:rsidRPr="002D230C">
        <w:rPr>
          <w:rFonts w:eastAsia="Times New Roman" w:cs="Times New Roman"/>
          <w:szCs w:val="24"/>
        </w:rPr>
        <w:t xml:space="preserve"> </w:t>
      </w:r>
    </w:p>
    <w:p w14:paraId="36EF3A1A" w14:textId="77777777" w:rsidR="00B554C7" w:rsidRPr="002D230C" w:rsidRDefault="00B554C7" w:rsidP="00277088">
      <w:pPr>
        <w:rPr>
          <w:rFonts w:eastAsia="Times New Roman" w:cs="Times New Roman"/>
          <w:szCs w:val="24"/>
        </w:rPr>
      </w:pPr>
      <w:r w:rsidRPr="002D230C">
        <w:rPr>
          <w:rFonts w:eastAsia="Times New Roman" w:cs="Times New Roman"/>
          <w:szCs w:val="24"/>
        </w:rPr>
        <w:t xml:space="preserve">If you believe you may encounter barriers to the academic environment due to a documented disability or emerging health challenges, please contact the Center for Accessibility Resources &amp; Disability Services (CARDS) if you are a Barnard student, or Columbia Disability Services if you are a Columbia student.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w:t>
      </w:r>
      <w:hyperlink r:id="rId8" w:history="1">
        <w:r w:rsidRPr="002D230C">
          <w:rPr>
            <w:rFonts w:eastAsia="Times New Roman" w:cs="Times New Roman"/>
            <w:color w:val="0000FF"/>
            <w:szCs w:val="24"/>
            <w:u w:val="single"/>
          </w:rPr>
          <w:t>http://barnard.edu/disabilityservices</w:t>
        </w:r>
      </w:hyperlink>
      <w:r w:rsidRPr="002D230C">
        <w:rPr>
          <w:rFonts w:eastAsia="Times New Roman" w:cs="Times New Roman"/>
          <w:szCs w:val="24"/>
        </w:rPr>
        <w:t xml:space="preserve">; the Columbia counterpart website is </w:t>
      </w:r>
      <w:hyperlink r:id="rId9" w:history="1">
        <w:r w:rsidRPr="002D230C">
          <w:rPr>
            <w:rStyle w:val="Hyperlink"/>
            <w:rFonts w:eastAsia="Times New Roman" w:cs="Times New Roman"/>
            <w:szCs w:val="24"/>
          </w:rPr>
          <w:t>https://www.health.columbia.edu/content/disability-services</w:t>
        </w:r>
      </w:hyperlink>
      <w:r w:rsidRPr="002D230C">
        <w:rPr>
          <w:rFonts w:eastAsia="Times New Roman" w:cs="Times New Roman"/>
          <w:szCs w:val="24"/>
        </w:rPr>
        <w:t xml:space="preserve">. </w:t>
      </w:r>
    </w:p>
    <w:p w14:paraId="1294D230" w14:textId="77777777" w:rsidR="00B554C7" w:rsidRPr="002D230C" w:rsidRDefault="00B554C7" w:rsidP="00277088">
      <w:pPr>
        <w:rPr>
          <w:rFonts w:eastAsia="Times New Roman" w:cs="Times New Roman"/>
          <w:szCs w:val="24"/>
        </w:rPr>
      </w:pPr>
    </w:p>
    <w:p w14:paraId="72502DA3" w14:textId="77777777" w:rsidR="00B554C7" w:rsidRPr="002D230C" w:rsidRDefault="00B554C7" w:rsidP="00277088">
      <w:pPr>
        <w:rPr>
          <w:rFonts w:eastAsia="Times New Roman" w:cs="Times New Roman"/>
          <w:b/>
          <w:szCs w:val="24"/>
        </w:rPr>
      </w:pPr>
      <w:r w:rsidRPr="002D230C">
        <w:rPr>
          <w:rFonts w:eastAsia="Times New Roman" w:cs="Times New Roman"/>
          <w:b/>
          <w:szCs w:val="24"/>
        </w:rPr>
        <w:t>Barnard Wellness Statement</w:t>
      </w:r>
    </w:p>
    <w:p w14:paraId="08F3BAE2" w14:textId="77777777" w:rsidR="00B554C7" w:rsidRPr="002D230C" w:rsidRDefault="00B554C7" w:rsidP="00277088">
      <w:pPr>
        <w:rPr>
          <w:rFonts w:eastAsia="Times New Roman" w:cs="Times New Roman"/>
          <w:szCs w:val="24"/>
        </w:rPr>
      </w:pPr>
      <w:r w:rsidRPr="002D230C">
        <w:rPr>
          <w:rFonts w:eastAsia="Times New Roman" w:cs="Times New Roman"/>
          <w:szCs w:val="24"/>
        </w:rPr>
        <w:t>It is important for undergraduates to recognize and identify the different pressures, burdens, and stressors they may be facing, whether personal, emotional, physical, financial, mental, or academic. We as a community urge you to make yourself—your own health, sanity, and wellness—your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09551C8A" w14:textId="77777777" w:rsidR="00B554C7" w:rsidRPr="002D230C" w:rsidRDefault="00000000" w:rsidP="00277088">
      <w:pPr>
        <w:numPr>
          <w:ilvl w:val="0"/>
          <w:numId w:val="2"/>
        </w:numPr>
        <w:rPr>
          <w:rFonts w:eastAsia="Times New Roman" w:cs="Times New Roman"/>
          <w:szCs w:val="24"/>
        </w:rPr>
      </w:pPr>
      <w:hyperlink r:id="rId10" w:history="1">
        <w:r w:rsidR="00B554C7" w:rsidRPr="002D230C">
          <w:rPr>
            <w:rFonts w:eastAsia="Times New Roman" w:cs="Times New Roman"/>
            <w:color w:val="0000FF"/>
            <w:szCs w:val="24"/>
            <w:u w:val="single"/>
          </w:rPr>
          <w:t>http://barnard.edu/primarycare</w:t>
        </w:r>
      </w:hyperlink>
    </w:p>
    <w:p w14:paraId="21348299" w14:textId="77777777" w:rsidR="00B554C7" w:rsidRPr="002D230C" w:rsidRDefault="00000000" w:rsidP="00277088">
      <w:pPr>
        <w:numPr>
          <w:ilvl w:val="0"/>
          <w:numId w:val="2"/>
        </w:numPr>
        <w:rPr>
          <w:rFonts w:eastAsia="Times New Roman" w:cs="Times New Roman"/>
          <w:szCs w:val="24"/>
        </w:rPr>
      </w:pPr>
      <w:hyperlink r:id="rId11" w:history="1">
        <w:r w:rsidR="00B554C7" w:rsidRPr="002D230C">
          <w:rPr>
            <w:rFonts w:eastAsia="Times New Roman" w:cs="Times New Roman"/>
            <w:color w:val="0000FF"/>
            <w:szCs w:val="24"/>
            <w:u w:val="single"/>
          </w:rPr>
          <w:t>http://barnard.edu/counseling</w:t>
        </w:r>
      </w:hyperlink>
    </w:p>
    <w:p w14:paraId="7682DE5A" w14:textId="77777777" w:rsidR="00B554C7" w:rsidRPr="002D230C" w:rsidRDefault="00000000" w:rsidP="00277088">
      <w:pPr>
        <w:numPr>
          <w:ilvl w:val="0"/>
          <w:numId w:val="2"/>
        </w:numPr>
        <w:rPr>
          <w:rFonts w:eastAsia="Times New Roman" w:cs="Times New Roman"/>
          <w:szCs w:val="24"/>
        </w:rPr>
      </w:pPr>
      <w:hyperlink r:id="rId12" w:history="1">
        <w:r w:rsidR="00B554C7" w:rsidRPr="002D230C">
          <w:rPr>
            <w:rFonts w:eastAsia="Times New Roman" w:cs="Times New Roman"/>
            <w:color w:val="0000FF"/>
            <w:szCs w:val="24"/>
            <w:u w:val="single"/>
          </w:rPr>
          <w:t>http://barnard.edu/wellwoman/about</w:t>
        </w:r>
      </w:hyperlink>
    </w:p>
    <w:p w14:paraId="15991A6F" w14:textId="77777777" w:rsidR="00B554C7" w:rsidRPr="002D230C" w:rsidRDefault="00000000" w:rsidP="00277088">
      <w:pPr>
        <w:numPr>
          <w:ilvl w:val="0"/>
          <w:numId w:val="2"/>
        </w:numPr>
        <w:rPr>
          <w:rFonts w:eastAsia="Times New Roman" w:cs="Times New Roman"/>
          <w:szCs w:val="24"/>
        </w:rPr>
      </w:pPr>
      <w:hyperlink r:id="rId13" w:history="1">
        <w:r w:rsidR="00B554C7" w:rsidRPr="002D230C">
          <w:rPr>
            <w:rFonts w:eastAsia="Times New Roman" w:cs="Times New Roman"/>
            <w:color w:val="0000FF"/>
            <w:szCs w:val="24"/>
            <w:u w:val="single"/>
          </w:rPr>
          <w:t>Stressbusters Support Network</w:t>
        </w:r>
      </w:hyperlink>
      <w:r w:rsidR="00B554C7" w:rsidRPr="002D230C">
        <w:rPr>
          <w:rFonts w:eastAsia="Times New Roman" w:cs="Times New Roman"/>
          <w:color w:val="0000FF"/>
          <w:szCs w:val="24"/>
          <w:u w:val="single"/>
        </w:rPr>
        <w:t xml:space="preserve"> </w:t>
      </w:r>
      <w:r w:rsidR="00B554C7" w:rsidRPr="002D230C">
        <w:rPr>
          <w:rFonts w:eastAsia="Times New Roman" w:cs="Times New Roman"/>
          <w:szCs w:val="24"/>
        </w:rPr>
        <w:t>(Columbia)</w:t>
      </w:r>
    </w:p>
    <w:p w14:paraId="5C7C845D" w14:textId="77777777" w:rsidR="00640F8F" w:rsidRPr="002D230C" w:rsidRDefault="00640F8F" w:rsidP="00277088">
      <w:pPr>
        <w:rPr>
          <w:rFonts w:eastAsia="Times New Roman" w:cs="Times New Roman"/>
          <w:b/>
          <w:szCs w:val="24"/>
        </w:rPr>
      </w:pPr>
    </w:p>
    <w:p w14:paraId="345FC38F" w14:textId="77777777" w:rsidR="00B554C7" w:rsidRPr="002D230C" w:rsidRDefault="00B554C7" w:rsidP="00277088">
      <w:pPr>
        <w:spacing w:after="160" w:line="259" w:lineRule="auto"/>
        <w:rPr>
          <w:rFonts w:eastAsia="Times New Roman" w:cs="Times New Roman"/>
          <w:b/>
          <w:szCs w:val="24"/>
        </w:rPr>
      </w:pPr>
    </w:p>
    <w:p w14:paraId="2800C250" w14:textId="77777777" w:rsidR="00A16296" w:rsidRDefault="00A16296" w:rsidP="00277088">
      <w:pPr>
        <w:rPr>
          <w:rFonts w:eastAsia="Times New Roman" w:cs="Times New Roman"/>
          <w:b/>
          <w:szCs w:val="24"/>
        </w:rPr>
      </w:pPr>
    </w:p>
    <w:p w14:paraId="78C02A9C" w14:textId="77777777" w:rsidR="00E04BE4" w:rsidRDefault="00E04BE4" w:rsidP="00277088">
      <w:pPr>
        <w:rPr>
          <w:rFonts w:eastAsia="Times New Roman" w:cs="Times New Roman"/>
          <w:b/>
          <w:szCs w:val="24"/>
        </w:rPr>
      </w:pPr>
    </w:p>
    <w:p w14:paraId="5A440510" w14:textId="4B2C2CD1" w:rsidR="00B554C7" w:rsidRPr="002D230C" w:rsidRDefault="00B554C7" w:rsidP="00277088">
      <w:pPr>
        <w:rPr>
          <w:rFonts w:eastAsia="Times New Roman" w:cs="Times New Roman"/>
          <w:b/>
          <w:szCs w:val="24"/>
        </w:rPr>
      </w:pPr>
      <w:r w:rsidRPr="002D230C">
        <w:rPr>
          <w:rFonts w:eastAsia="Times New Roman" w:cs="Times New Roman"/>
          <w:b/>
          <w:szCs w:val="24"/>
        </w:rPr>
        <w:t>Course Schedule</w:t>
      </w:r>
    </w:p>
    <w:p w14:paraId="7E833045" w14:textId="77777777" w:rsidR="00B554C7" w:rsidRPr="002D230C" w:rsidRDefault="00B554C7" w:rsidP="00277088">
      <w:pPr>
        <w:rPr>
          <w:rFonts w:eastAsia="Times New Roman" w:cs="Times New Roman"/>
          <w:b/>
          <w:szCs w:val="24"/>
        </w:rPr>
      </w:pPr>
    </w:p>
    <w:p w14:paraId="09DFB1C5" w14:textId="375D4027" w:rsidR="00B554C7" w:rsidRPr="002D230C" w:rsidRDefault="00B554C7" w:rsidP="00277088">
      <w:pPr>
        <w:rPr>
          <w:rFonts w:eastAsia="Times New Roman" w:cs="Times New Roman"/>
          <w:szCs w:val="24"/>
        </w:rPr>
      </w:pPr>
      <w:r w:rsidRPr="002D230C">
        <w:rPr>
          <w:rFonts w:eastAsia="Times New Roman" w:cs="Times New Roman"/>
          <w:b/>
          <w:szCs w:val="24"/>
        </w:rPr>
        <w:t xml:space="preserve">Note: </w:t>
      </w:r>
      <w:r w:rsidR="00FC2FA3" w:rsidRPr="002D230C">
        <w:rPr>
          <w:rFonts w:eastAsia="Times New Roman" w:cs="Times New Roman"/>
          <w:bCs/>
          <w:szCs w:val="24"/>
        </w:rPr>
        <w:t>All</w:t>
      </w:r>
      <w:r w:rsidRPr="002D230C">
        <w:rPr>
          <w:rFonts w:eastAsia="Times New Roman" w:cs="Times New Roman"/>
          <w:bCs/>
          <w:szCs w:val="24"/>
        </w:rPr>
        <w:t xml:space="preserve"> readings are available online. </w:t>
      </w:r>
      <w:r w:rsidR="0054230A" w:rsidRPr="002D230C">
        <w:rPr>
          <w:rFonts w:eastAsia="Times New Roman" w:cs="Times New Roman"/>
          <w:bCs/>
          <w:szCs w:val="24"/>
        </w:rPr>
        <w:t>Please access</w:t>
      </w:r>
      <w:r w:rsidRPr="002D230C">
        <w:rPr>
          <w:rFonts w:eastAsia="Times New Roman" w:cs="Times New Roman"/>
          <w:bCs/>
          <w:szCs w:val="24"/>
        </w:rPr>
        <w:t xml:space="preserve"> them through the “Modules” function on Courseworks. Please read items in the order they are listed; this will help make clear which issues in each reading are important. </w:t>
      </w:r>
      <w:r w:rsidRPr="002D230C">
        <w:rPr>
          <w:rFonts w:eastAsia="Times New Roman" w:cs="Times New Roman"/>
          <w:szCs w:val="24"/>
        </w:rPr>
        <w:t>Additions and/or substitutions may occur as new work is published and current events unfold</w:t>
      </w:r>
      <w:r w:rsidR="00AC7526" w:rsidRPr="002D230C">
        <w:rPr>
          <w:rFonts w:eastAsia="Times New Roman" w:cs="Times New Roman"/>
          <w:szCs w:val="24"/>
        </w:rPr>
        <w:t>, in an era of very fast changes</w:t>
      </w:r>
      <w:r w:rsidRPr="002D230C">
        <w:rPr>
          <w:rFonts w:eastAsia="Times New Roman" w:cs="Times New Roman"/>
          <w:szCs w:val="24"/>
        </w:rPr>
        <w:t xml:space="preserve">. </w:t>
      </w:r>
    </w:p>
    <w:p w14:paraId="209ED1E1" w14:textId="77777777" w:rsidR="001375D1" w:rsidRPr="002D230C" w:rsidRDefault="001375D1" w:rsidP="00277088">
      <w:pPr>
        <w:rPr>
          <w:rFonts w:eastAsia="Times New Roman" w:cs="Times New Roman"/>
          <w:szCs w:val="24"/>
        </w:rPr>
      </w:pPr>
    </w:p>
    <w:p w14:paraId="2CF24F36" w14:textId="7FF45A07" w:rsidR="001375D1" w:rsidRPr="002D230C" w:rsidRDefault="001375D1" w:rsidP="00277088">
      <w:pPr>
        <w:rPr>
          <w:rFonts w:eastAsia="Times New Roman" w:cs="Times New Roman"/>
          <w:szCs w:val="24"/>
        </w:rPr>
      </w:pPr>
      <w:r w:rsidRPr="002D230C">
        <w:rPr>
          <w:rFonts w:eastAsia="Times New Roman" w:cs="Times New Roman"/>
          <w:szCs w:val="24"/>
        </w:rPr>
        <w:t xml:space="preserve">A separate document provides instructions for how all CU ID holders can access the </w:t>
      </w:r>
      <w:r w:rsidRPr="002D230C">
        <w:rPr>
          <w:rFonts w:eastAsia="Times New Roman" w:cs="Times New Roman"/>
          <w:i/>
          <w:iCs/>
          <w:szCs w:val="24"/>
        </w:rPr>
        <w:t>New York Times</w:t>
      </w:r>
      <w:r w:rsidRPr="002D230C">
        <w:rPr>
          <w:rFonts w:eastAsia="Times New Roman" w:cs="Times New Roman"/>
          <w:szCs w:val="24"/>
        </w:rPr>
        <w:t xml:space="preserve">, the </w:t>
      </w:r>
      <w:r w:rsidRPr="002D230C">
        <w:rPr>
          <w:rFonts w:eastAsia="Times New Roman" w:cs="Times New Roman"/>
          <w:i/>
          <w:iCs/>
          <w:szCs w:val="24"/>
        </w:rPr>
        <w:t>Wall Street Journal</w:t>
      </w:r>
      <w:r w:rsidRPr="002D230C">
        <w:rPr>
          <w:rFonts w:eastAsia="Times New Roman" w:cs="Times New Roman"/>
          <w:szCs w:val="24"/>
        </w:rPr>
        <w:t xml:space="preserve">, and the </w:t>
      </w:r>
      <w:r w:rsidRPr="002D230C">
        <w:rPr>
          <w:rFonts w:eastAsia="Times New Roman" w:cs="Times New Roman"/>
          <w:i/>
          <w:iCs/>
          <w:szCs w:val="24"/>
        </w:rPr>
        <w:t>Financial Times</w:t>
      </w:r>
      <w:r w:rsidRPr="002D230C">
        <w:rPr>
          <w:rFonts w:eastAsia="Times New Roman" w:cs="Times New Roman"/>
          <w:szCs w:val="24"/>
        </w:rPr>
        <w:t xml:space="preserve"> free of charge, and how anyone can create a free Reuters account.</w:t>
      </w:r>
      <w:r w:rsidR="003243E7" w:rsidRPr="002D230C">
        <w:rPr>
          <w:rFonts w:eastAsia="Times New Roman" w:cs="Times New Roman"/>
          <w:szCs w:val="24"/>
        </w:rPr>
        <w:t xml:space="preserve"> You will need to take these actions in order to connect to the relevant Modules links free of charge.</w:t>
      </w:r>
    </w:p>
    <w:p w14:paraId="65B378DA" w14:textId="77777777" w:rsidR="00B554C7" w:rsidRPr="002D230C" w:rsidRDefault="00B554C7">
      <w:pPr>
        <w:rPr>
          <w:rFonts w:cs="Times New Roman"/>
          <w:szCs w:val="24"/>
        </w:rPr>
      </w:pPr>
    </w:p>
    <w:p w14:paraId="31303C6E" w14:textId="1BCAC85C" w:rsidR="00B554C7" w:rsidRPr="002D230C" w:rsidRDefault="00B554C7" w:rsidP="00277088">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bCs/>
          <w:szCs w:val="24"/>
        </w:rPr>
      </w:pPr>
      <w:r w:rsidRPr="002D230C">
        <w:rPr>
          <w:rFonts w:cs="Times New Roman"/>
          <w:b/>
          <w:bCs/>
          <w:szCs w:val="24"/>
        </w:rPr>
        <w:t>Part I: Introduction to the global problem</w:t>
      </w:r>
      <w:r w:rsidR="00B51159" w:rsidRPr="002D230C">
        <w:rPr>
          <w:rFonts w:cs="Times New Roman"/>
          <w:b/>
          <w:bCs/>
          <w:szCs w:val="24"/>
        </w:rPr>
        <w:t>s</w:t>
      </w:r>
      <w:r w:rsidRPr="002D230C">
        <w:rPr>
          <w:rFonts w:cs="Times New Roman"/>
          <w:b/>
          <w:bCs/>
          <w:szCs w:val="24"/>
        </w:rPr>
        <w:t xml:space="preserve"> of climate change</w:t>
      </w:r>
    </w:p>
    <w:p w14:paraId="228B1DC2" w14:textId="77777777" w:rsidR="00B554C7" w:rsidRPr="002D230C" w:rsidRDefault="00B554C7">
      <w:pPr>
        <w:rPr>
          <w:rFonts w:cs="Times New Roman"/>
          <w:color w:val="000000" w:themeColor="text1"/>
          <w:szCs w:val="24"/>
        </w:rPr>
      </w:pPr>
    </w:p>
    <w:p w14:paraId="18732FB4" w14:textId="58BE308B" w:rsidR="00640F8F" w:rsidRPr="002D230C" w:rsidRDefault="00B554C7" w:rsidP="00277088">
      <w:pPr>
        <w:rPr>
          <w:rFonts w:cs="Times New Roman"/>
          <w:color w:val="000000" w:themeColor="text1"/>
          <w:szCs w:val="24"/>
        </w:rPr>
      </w:pPr>
      <w:r w:rsidRPr="000264C6">
        <w:rPr>
          <w:rFonts w:cs="Times New Roman"/>
          <w:b/>
          <w:bCs/>
          <w:color w:val="000000" w:themeColor="text1"/>
          <w:szCs w:val="24"/>
          <w:u w:val="single"/>
        </w:rPr>
        <w:t xml:space="preserve">Sept. </w:t>
      </w:r>
      <w:r w:rsidR="00354571" w:rsidRPr="000264C6">
        <w:rPr>
          <w:rFonts w:cs="Times New Roman"/>
          <w:b/>
          <w:bCs/>
          <w:color w:val="000000" w:themeColor="text1"/>
          <w:szCs w:val="24"/>
          <w:u w:val="single"/>
        </w:rPr>
        <w:t>6</w:t>
      </w:r>
      <w:r w:rsidRPr="000264C6">
        <w:rPr>
          <w:rFonts w:cs="Times New Roman"/>
          <w:b/>
          <w:bCs/>
          <w:color w:val="000000" w:themeColor="text1"/>
          <w:szCs w:val="24"/>
          <w:u w:val="single"/>
        </w:rPr>
        <w:t>.</w:t>
      </w:r>
      <w:r w:rsidRPr="002D230C">
        <w:rPr>
          <w:rFonts w:cs="Times New Roman"/>
          <w:color w:val="000000" w:themeColor="text1"/>
          <w:szCs w:val="24"/>
        </w:rPr>
        <w:t xml:space="preserve"> </w:t>
      </w:r>
      <w:r w:rsidR="00B51159" w:rsidRPr="002D230C">
        <w:rPr>
          <w:rFonts w:cs="Times New Roman"/>
          <w:color w:val="000000" w:themeColor="text1"/>
          <w:szCs w:val="24"/>
        </w:rPr>
        <w:t>The scientific facts of c</w:t>
      </w:r>
      <w:r w:rsidRPr="002D230C">
        <w:rPr>
          <w:rFonts w:cs="Times New Roman"/>
          <w:color w:val="000000" w:themeColor="text1"/>
          <w:szCs w:val="24"/>
        </w:rPr>
        <w:t>limate change</w:t>
      </w:r>
      <w:r w:rsidR="00713952" w:rsidRPr="002D230C">
        <w:rPr>
          <w:rFonts w:cs="Times New Roman"/>
          <w:color w:val="000000" w:themeColor="text1"/>
          <w:szCs w:val="24"/>
        </w:rPr>
        <w:t>,</w:t>
      </w:r>
      <w:r w:rsidR="00B51159" w:rsidRPr="002D230C">
        <w:rPr>
          <w:rFonts w:cs="Times New Roman"/>
          <w:color w:val="000000" w:themeColor="text1"/>
          <w:szCs w:val="24"/>
        </w:rPr>
        <w:t xml:space="preserve"> why mitigation is</w:t>
      </w:r>
      <w:r w:rsidRPr="002D230C">
        <w:rPr>
          <w:rFonts w:cs="Times New Roman"/>
          <w:color w:val="000000" w:themeColor="text1"/>
          <w:szCs w:val="24"/>
        </w:rPr>
        <w:t xml:space="preserve"> a “wicked problem</w:t>
      </w:r>
      <w:r w:rsidR="00713952" w:rsidRPr="002D230C">
        <w:rPr>
          <w:rFonts w:cs="Times New Roman"/>
          <w:color w:val="000000" w:themeColor="text1"/>
          <w:szCs w:val="24"/>
        </w:rPr>
        <w:t>,</w:t>
      </w:r>
      <w:r w:rsidR="00BA2B8B" w:rsidRPr="002D230C">
        <w:rPr>
          <w:rFonts w:cs="Times New Roman"/>
          <w:color w:val="000000" w:themeColor="text1"/>
          <w:szCs w:val="24"/>
        </w:rPr>
        <w:t>”</w:t>
      </w:r>
      <w:r w:rsidR="00B822F0" w:rsidRPr="002D230C">
        <w:rPr>
          <w:rFonts w:cs="Times New Roman"/>
          <w:color w:val="000000" w:themeColor="text1"/>
          <w:szCs w:val="24"/>
        </w:rPr>
        <w:t xml:space="preserve"> and how to avoid despair anyway.</w:t>
      </w:r>
    </w:p>
    <w:p w14:paraId="7CC78621" w14:textId="295783EF" w:rsidR="00E81950" w:rsidRDefault="00E81950" w:rsidP="00E81950">
      <w:pPr>
        <w:pStyle w:val="ListParagraph"/>
        <w:ind w:left="360"/>
        <w:rPr>
          <w:rFonts w:cs="Times New Roman"/>
          <w:b/>
          <w:bCs/>
          <w:szCs w:val="24"/>
        </w:rPr>
      </w:pPr>
      <w:r>
        <w:rPr>
          <w:rFonts w:cs="Times New Roman"/>
          <w:b/>
          <w:bCs/>
          <w:szCs w:val="24"/>
        </w:rPr>
        <w:t>Courseworks files:</w:t>
      </w:r>
    </w:p>
    <w:p w14:paraId="1D6D3933" w14:textId="2163F056" w:rsidR="00E81950" w:rsidRPr="00E81950" w:rsidRDefault="00E81950" w:rsidP="00E81950">
      <w:pPr>
        <w:pStyle w:val="ListParagraph"/>
        <w:numPr>
          <w:ilvl w:val="0"/>
          <w:numId w:val="23"/>
        </w:numPr>
        <w:rPr>
          <w:rFonts w:cs="Times New Roman"/>
          <w:bCs/>
          <w:szCs w:val="24"/>
        </w:rPr>
      </w:pPr>
      <w:r w:rsidRPr="00E81950">
        <w:rPr>
          <w:rFonts w:cs="Times New Roman"/>
          <w:bCs/>
          <w:szCs w:val="24"/>
        </w:rPr>
        <w:t>Avivah Wittenberg-Cox, “The Power of Climate Optimists: Flip the Narrative, Change the Future,” Forbes.com, Apr. 17, 2023</w:t>
      </w:r>
      <w:r>
        <w:rPr>
          <w:rFonts w:cs="Times New Roman"/>
          <w:bCs/>
          <w:szCs w:val="24"/>
        </w:rPr>
        <w:t>.</w:t>
      </w:r>
    </w:p>
    <w:p w14:paraId="67B2D6C9" w14:textId="390E8315" w:rsidR="007C191A" w:rsidRPr="00E81950" w:rsidRDefault="00B554C7" w:rsidP="00E81950">
      <w:pPr>
        <w:pStyle w:val="ListParagraph"/>
        <w:ind w:left="360"/>
        <w:rPr>
          <w:rFonts w:cs="Times New Roman"/>
          <w:b/>
          <w:bCs/>
          <w:szCs w:val="24"/>
        </w:rPr>
      </w:pPr>
      <w:r w:rsidRPr="000264C6">
        <w:rPr>
          <w:rFonts w:cs="Times New Roman"/>
          <w:b/>
          <w:bCs/>
          <w:szCs w:val="24"/>
        </w:rPr>
        <w:t>Open web:</w:t>
      </w:r>
    </w:p>
    <w:p w14:paraId="02250874" w14:textId="1116823F" w:rsidR="00B822F0" w:rsidRPr="000264C6" w:rsidRDefault="00B822F0" w:rsidP="000264C6">
      <w:pPr>
        <w:pStyle w:val="ListParagraph"/>
        <w:numPr>
          <w:ilvl w:val="0"/>
          <w:numId w:val="5"/>
        </w:numPr>
        <w:ind w:left="360"/>
        <w:rPr>
          <w:rFonts w:cs="Times New Roman"/>
          <w:szCs w:val="24"/>
        </w:rPr>
      </w:pPr>
      <w:r w:rsidRPr="000264C6">
        <w:rPr>
          <w:rFonts w:cs="Times New Roman"/>
          <w:szCs w:val="24"/>
        </w:rPr>
        <w:t xml:space="preserve">Brad Plumer, “Climate Change Is Speeding Toward Catastrophe. The Next Decade Is Crucial, U.N. Panel Says,” </w:t>
      </w:r>
      <w:r w:rsidRPr="000264C6">
        <w:rPr>
          <w:rFonts w:cs="Times New Roman"/>
          <w:i/>
          <w:iCs/>
          <w:szCs w:val="24"/>
        </w:rPr>
        <w:t>New York Times</w:t>
      </w:r>
      <w:r w:rsidRPr="000264C6">
        <w:rPr>
          <w:rFonts w:cs="Times New Roman"/>
          <w:szCs w:val="24"/>
        </w:rPr>
        <w:t>, Mar. 20, 2023</w:t>
      </w:r>
      <w:r w:rsidR="007C191A" w:rsidRPr="000264C6">
        <w:rPr>
          <w:rFonts w:cs="Times New Roman"/>
          <w:szCs w:val="24"/>
        </w:rPr>
        <w:t xml:space="preserve">, </w:t>
      </w:r>
      <w:hyperlink r:id="rId14" w:history="1">
        <w:r w:rsidR="00B51159" w:rsidRPr="000264C6">
          <w:rPr>
            <w:rStyle w:val="Hyperlink"/>
            <w:rFonts w:cs="Times New Roman"/>
            <w:szCs w:val="24"/>
          </w:rPr>
          <w:t>https://www.nytimes.com/2023/03/20/climate/global-warming-ipcc-earth.html</w:t>
        </w:r>
      </w:hyperlink>
      <w:r w:rsidR="00B51159" w:rsidRPr="000264C6">
        <w:rPr>
          <w:rFonts w:cs="Times New Roman"/>
          <w:szCs w:val="24"/>
        </w:rPr>
        <w:t xml:space="preserve"> </w:t>
      </w:r>
    </w:p>
    <w:p w14:paraId="6E7FF845" w14:textId="77777777" w:rsidR="00902348" w:rsidRDefault="00B554C7" w:rsidP="00902348">
      <w:pPr>
        <w:pStyle w:val="ListParagraph"/>
        <w:numPr>
          <w:ilvl w:val="0"/>
          <w:numId w:val="5"/>
        </w:numPr>
        <w:ind w:left="360"/>
        <w:rPr>
          <w:rFonts w:cs="Times New Roman"/>
          <w:szCs w:val="24"/>
        </w:rPr>
      </w:pPr>
      <w:r w:rsidRPr="000264C6">
        <w:rPr>
          <w:rFonts w:cs="Times New Roman"/>
          <w:szCs w:val="24"/>
        </w:rPr>
        <w:t xml:space="preserve">Raghu Murtugudde, “10 Reasons Why Climate Change Is a 'Wicked' Problem,” </w:t>
      </w:r>
      <w:r w:rsidRPr="000264C6">
        <w:rPr>
          <w:rFonts w:cs="Times New Roman"/>
          <w:i/>
          <w:iCs/>
          <w:szCs w:val="24"/>
        </w:rPr>
        <w:t>The Wire</w:t>
      </w:r>
      <w:r w:rsidRPr="000264C6">
        <w:rPr>
          <w:rFonts w:cs="Times New Roman"/>
          <w:szCs w:val="24"/>
        </w:rPr>
        <w:t xml:space="preserve"> (India), Dec. 11, 2019, </w:t>
      </w:r>
      <w:hyperlink r:id="rId15" w:history="1">
        <w:r w:rsidRPr="000264C6">
          <w:rPr>
            <w:rStyle w:val="Hyperlink"/>
            <w:rFonts w:cs="Times New Roman"/>
            <w:szCs w:val="24"/>
          </w:rPr>
          <w:t>https://thewire.in/environment/climate-change-wicked-problem</w:t>
        </w:r>
      </w:hyperlink>
      <w:r w:rsidRPr="000264C6">
        <w:rPr>
          <w:rFonts w:cs="Times New Roman"/>
          <w:szCs w:val="24"/>
        </w:rPr>
        <w:t xml:space="preserve"> </w:t>
      </w:r>
      <w:r w:rsidR="00F76D01" w:rsidRPr="000264C6">
        <w:rPr>
          <w:rFonts w:cs="Times New Roman"/>
          <w:szCs w:val="24"/>
        </w:rPr>
        <w:t xml:space="preserve"> </w:t>
      </w:r>
    </w:p>
    <w:p w14:paraId="2CDFA978" w14:textId="77777777" w:rsidR="00902348" w:rsidRPr="00902348" w:rsidRDefault="00BD03CF" w:rsidP="00902348">
      <w:pPr>
        <w:pStyle w:val="ListParagraph"/>
        <w:ind w:left="360"/>
        <w:rPr>
          <w:rFonts w:cs="Times New Roman"/>
          <w:szCs w:val="24"/>
        </w:rPr>
      </w:pPr>
      <w:r w:rsidRPr="00902348">
        <w:rPr>
          <w:rFonts w:cs="Times New Roman"/>
          <w:b/>
          <w:bCs/>
          <w:szCs w:val="24"/>
        </w:rPr>
        <w:t xml:space="preserve">Recommended, not required: </w:t>
      </w:r>
    </w:p>
    <w:p w14:paraId="19B5A55E" w14:textId="79303E6F" w:rsidR="00D63327" w:rsidRPr="00902348" w:rsidRDefault="00902348" w:rsidP="00902348">
      <w:pPr>
        <w:pStyle w:val="ListParagraph"/>
        <w:numPr>
          <w:ilvl w:val="0"/>
          <w:numId w:val="5"/>
        </w:numPr>
        <w:ind w:left="360"/>
        <w:rPr>
          <w:rFonts w:cs="Times New Roman"/>
          <w:szCs w:val="24"/>
        </w:rPr>
      </w:pPr>
      <w:r>
        <w:rPr>
          <w:rFonts w:cs="Times New Roman"/>
          <w:b/>
          <w:bCs/>
          <w:szCs w:val="24"/>
        </w:rPr>
        <w:t>T</w:t>
      </w:r>
      <w:r w:rsidR="00BD03CF" w:rsidRPr="00902348">
        <w:rPr>
          <w:rFonts w:cs="Times New Roman"/>
          <w:b/>
          <w:bCs/>
          <w:szCs w:val="24"/>
        </w:rPr>
        <w:t>he good news!</w:t>
      </w:r>
      <w:r w:rsidR="00BD03CF" w:rsidRPr="00902348">
        <w:rPr>
          <w:rFonts w:cs="Times New Roman"/>
          <w:szCs w:val="24"/>
        </w:rPr>
        <w:t xml:space="preserve"> Jack Ewing and Clifford Krauss, “Ford’s Battery Joint Venture to Get $9.2 Billion Government Loan,” </w:t>
      </w:r>
      <w:r w:rsidR="00BD03CF" w:rsidRPr="00902348">
        <w:rPr>
          <w:rFonts w:cs="Times New Roman"/>
          <w:i/>
          <w:iCs/>
          <w:szCs w:val="24"/>
        </w:rPr>
        <w:t>New York Times</w:t>
      </w:r>
      <w:r w:rsidR="00BD03CF" w:rsidRPr="00902348">
        <w:rPr>
          <w:rFonts w:cs="Times New Roman"/>
          <w:szCs w:val="24"/>
        </w:rPr>
        <w:t xml:space="preserve">, June 22, 2023, </w:t>
      </w:r>
      <w:hyperlink r:id="rId16" w:history="1">
        <w:r w:rsidR="00BD03CF" w:rsidRPr="00902348">
          <w:rPr>
            <w:rStyle w:val="Hyperlink"/>
            <w:rFonts w:cs="Times New Roman"/>
            <w:szCs w:val="24"/>
          </w:rPr>
          <w:t>https://www.nytimes.com/2023/06/22/business/energy-environment/ford-battery-plants-loan.html</w:t>
        </w:r>
      </w:hyperlink>
      <w:r w:rsidR="00BD03CF" w:rsidRPr="00902348">
        <w:rPr>
          <w:rFonts w:cs="Times New Roman"/>
          <w:szCs w:val="24"/>
        </w:rPr>
        <w:t xml:space="preserve">  </w:t>
      </w:r>
      <w:r w:rsidR="00B554C7" w:rsidRPr="00902348">
        <w:rPr>
          <w:rFonts w:cs="Times New Roman"/>
          <w:szCs w:val="24"/>
        </w:rPr>
        <w:tab/>
        <w:t xml:space="preserve"> </w:t>
      </w:r>
    </w:p>
    <w:p w14:paraId="1C9C8321" w14:textId="77777777" w:rsidR="00BD03CF" w:rsidRPr="002D230C" w:rsidRDefault="00BD03CF" w:rsidP="00277088">
      <w:pPr>
        <w:rPr>
          <w:rFonts w:cs="Times New Roman"/>
          <w:szCs w:val="24"/>
        </w:rPr>
      </w:pPr>
    </w:p>
    <w:p w14:paraId="078F5F0D" w14:textId="6C052334" w:rsidR="000264C6" w:rsidRDefault="00B554C7" w:rsidP="006A07FF">
      <w:pPr>
        <w:rPr>
          <w:rFonts w:cs="Times New Roman"/>
          <w:color w:val="000000" w:themeColor="text1"/>
          <w:szCs w:val="24"/>
        </w:rPr>
      </w:pPr>
      <w:r w:rsidRPr="000264C6">
        <w:rPr>
          <w:rFonts w:cs="Times New Roman"/>
          <w:b/>
          <w:bCs/>
          <w:szCs w:val="24"/>
          <w:u w:val="single"/>
        </w:rPr>
        <w:t>Sept. 1</w:t>
      </w:r>
      <w:r w:rsidR="00354571" w:rsidRPr="000264C6">
        <w:rPr>
          <w:rFonts w:cs="Times New Roman"/>
          <w:b/>
          <w:bCs/>
          <w:szCs w:val="24"/>
          <w:u w:val="single"/>
        </w:rPr>
        <w:t>1</w:t>
      </w:r>
      <w:r w:rsidRPr="000264C6">
        <w:rPr>
          <w:rFonts w:cs="Times New Roman"/>
          <w:b/>
          <w:bCs/>
          <w:szCs w:val="24"/>
          <w:u w:val="single"/>
        </w:rPr>
        <w:t>.</w:t>
      </w:r>
      <w:r w:rsidRPr="002D230C">
        <w:rPr>
          <w:rFonts w:cs="Times New Roman"/>
          <w:szCs w:val="24"/>
        </w:rPr>
        <w:t xml:space="preserve"> Climate change and inequality: </w:t>
      </w:r>
      <w:r w:rsidRPr="002D230C">
        <w:rPr>
          <w:rFonts w:cs="Times New Roman"/>
          <w:color w:val="000000" w:themeColor="text1"/>
          <w:szCs w:val="24"/>
        </w:rPr>
        <w:t>“climat</w:t>
      </w:r>
      <w:r w:rsidR="00526C58" w:rsidRPr="002D230C">
        <w:rPr>
          <w:rFonts w:cs="Times New Roman"/>
          <w:color w:val="000000" w:themeColor="text1"/>
          <w:szCs w:val="24"/>
        </w:rPr>
        <w:t>e justice,</w:t>
      </w:r>
      <w:r w:rsidR="00DF5318" w:rsidRPr="002D230C">
        <w:rPr>
          <w:rFonts w:cs="Times New Roman"/>
          <w:color w:val="000000" w:themeColor="text1"/>
          <w:szCs w:val="24"/>
        </w:rPr>
        <w:t>” “</w:t>
      </w:r>
      <w:r w:rsidR="00526C58" w:rsidRPr="002D230C">
        <w:rPr>
          <w:rFonts w:cs="Times New Roman"/>
          <w:color w:val="000000" w:themeColor="text1"/>
          <w:szCs w:val="24"/>
        </w:rPr>
        <w:t xml:space="preserve">loss and damage,” and financing. </w:t>
      </w:r>
      <w:r w:rsidR="006A07FF" w:rsidRPr="002D230C">
        <w:rPr>
          <w:rFonts w:cs="Times New Roman"/>
          <w:color w:val="000000" w:themeColor="text1"/>
          <w:szCs w:val="24"/>
        </w:rPr>
        <w:tab/>
      </w:r>
    </w:p>
    <w:p w14:paraId="3C5C29F8" w14:textId="76C53BAD" w:rsidR="006A07FF" w:rsidRPr="002D230C" w:rsidRDefault="006A07FF" w:rsidP="000264C6">
      <w:pPr>
        <w:ind w:firstLine="360"/>
        <w:rPr>
          <w:rFonts w:cs="Times New Roman"/>
          <w:b/>
          <w:bCs/>
          <w:szCs w:val="24"/>
        </w:rPr>
      </w:pPr>
      <w:r w:rsidRPr="002D230C">
        <w:rPr>
          <w:rFonts w:cs="Times New Roman"/>
          <w:b/>
          <w:bCs/>
          <w:szCs w:val="24"/>
        </w:rPr>
        <w:t>CLIO:</w:t>
      </w:r>
    </w:p>
    <w:p w14:paraId="614BCB81" w14:textId="223E2B4C" w:rsidR="006A07FF" w:rsidRPr="000264C6" w:rsidRDefault="006A07FF" w:rsidP="000264C6">
      <w:pPr>
        <w:pStyle w:val="ListParagraph"/>
        <w:numPr>
          <w:ilvl w:val="0"/>
          <w:numId w:val="6"/>
        </w:numPr>
        <w:ind w:left="360"/>
        <w:rPr>
          <w:rFonts w:cs="Times New Roman"/>
          <w:szCs w:val="24"/>
        </w:rPr>
      </w:pPr>
      <w:r w:rsidRPr="000264C6">
        <w:rPr>
          <w:rFonts w:cs="Times New Roman"/>
          <w:szCs w:val="24"/>
        </w:rPr>
        <w:t xml:space="preserve">Kelly Sims Gallagher, “The Coming Carbon Tsunami: Developing Countries Need a New Growth Model—Before It’s Too Late,” </w:t>
      </w:r>
      <w:r w:rsidRPr="000264C6">
        <w:rPr>
          <w:rFonts w:cs="Times New Roman"/>
          <w:i/>
          <w:iCs/>
          <w:szCs w:val="24"/>
        </w:rPr>
        <w:t>Foreign Affairs</w:t>
      </w:r>
      <w:r w:rsidRPr="000264C6">
        <w:rPr>
          <w:rFonts w:cs="Times New Roman"/>
          <w:szCs w:val="24"/>
        </w:rPr>
        <w:t xml:space="preserve"> 101, no. 1 (Jan./Feb. 2022): 151-164.</w:t>
      </w:r>
      <w:r w:rsidR="00DF5318" w:rsidRPr="000264C6">
        <w:rPr>
          <w:rFonts w:cs="Times New Roman"/>
          <w:szCs w:val="24"/>
        </w:rPr>
        <w:t xml:space="preserve"> [This article focuses on “climate justice.”]</w:t>
      </w:r>
    </w:p>
    <w:p w14:paraId="10F243A0" w14:textId="460FD794" w:rsidR="00B554C7" w:rsidRPr="000264C6" w:rsidRDefault="00B554C7" w:rsidP="000264C6">
      <w:pPr>
        <w:pStyle w:val="ListParagraph"/>
        <w:ind w:left="360"/>
        <w:rPr>
          <w:rFonts w:cs="Times New Roman"/>
          <w:szCs w:val="24"/>
        </w:rPr>
      </w:pPr>
      <w:r w:rsidRPr="000264C6">
        <w:rPr>
          <w:rFonts w:cs="Times New Roman"/>
          <w:b/>
          <w:bCs/>
          <w:szCs w:val="24"/>
        </w:rPr>
        <w:t>Open web:</w:t>
      </w:r>
      <w:r w:rsidRPr="000264C6">
        <w:rPr>
          <w:rFonts w:cs="Times New Roman"/>
          <w:szCs w:val="24"/>
        </w:rPr>
        <w:t xml:space="preserve"> </w:t>
      </w:r>
    </w:p>
    <w:p w14:paraId="38FD757A" w14:textId="68CE21DA" w:rsidR="00A93E03" w:rsidRPr="000264C6" w:rsidRDefault="002D230C" w:rsidP="000264C6">
      <w:pPr>
        <w:pStyle w:val="ListParagraph"/>
        <w:numPr>
          <w:ilvl w:val="0"/>
          <w:numId w:val="6"/>
        </w:numPr>
        <w:shd w:val="clear" w:color="auto" w:fill="FFFFFF"/>
        <w:ind w:left="360"/>
        <w:rPr>
          <w:rFonts w:eastAsia="Times New Roman" w:cs="Times New Roman"/>
          <w:color w:val="222222"/>
          <w:szCs w:val="24"/>
        </w:rPr>
      </w:pPr>
      <w:r w:rsidRPr="000264C6">
        <w:rPr>
          <w:rFonts w:cs="Times New Roman"/>
          <w:b/>
          <w:bCs/>
          <w:szCs w:val="24"/>
        </w:rPr>
        <w:t>The good news!</w:t>
      </w:r>
      <w:r w:rsidRPr="000264C6">
        <w:rPr>
          <w:rFonts w:cs="Times New Roman"/>
          <w:szCs w:val="24"/>
        </w:rPr>
        <w:t xml:space="preserve"> </w:t>
      </w:r>
      <w:r w:rsidR="00A93E03" w:rsidRPr="000264C6">
        <w:rPr>
          <w:rFonts w:eastAsia="Times New Roman" w:cs="Times New Roman"/>
          <w:color w:val="222222"/>
          <w:szCs w:val="24"/>
        </w:rPr>
        <w:t xml:space="preserve">Brad Plumer, Lisa Friedman, Max </w:t>
      </w:r>
      <w:proofErr w:type="spellStart"/>
      <w:r w:rsidR="00A93E03" w:rsidRPr="000264C6">
        <w:rPr>
          <w:rFonts w:eastAsia="Times New Roman" w:cs="Times New Roman"/>
          <w:color w:val="222222"/>
          <w:szCs w:val="24"/>
        </w:rPr>
        <w:t>Bearak</w:t>
      </w:r>
      <w:proofErr w:type="spellEnd"/>
      <w:r w:rsidR="00A93E03" w:rsidRPr="000264C6">
        <w:rPr>
          <w:rFonts w:eastAsia="Times New Roman" w:cs="Times New Roman"/>
          <w:color w:val="222222"/>
          <w:szCs w:val="24"/>
        </w:rPr>
        <w:t xml:space="preserve"> and Jenny Gross, “In a First, Rich Countries Agree to Pay for Climate Damages in Poor Nations,” </w:t>
      </w:r>
      <w:r w:rsidR="00A93E03" w:rsidRPr="000264C6">
        <w:rPr>
          <w:rFonts w:eastAsia="Times New Roman" w:cs="Times New Roman"/>
          <w:i/>
          <w:iCs/>
          <w:color w:val="222222"/>
          <w:szCs w:val="24"/>
        </w:rPr>
        <w:t>New York Times</w:t>
      </w:r>
      <w:r w:rsidR="00A93E03" w:rsidRPr="000264C6">
        <w:rPr>
          <w:rFonts w:eastAsia="Times New Roman" w:cs="Times New Roman"/>
          <w:color w:val="222222"/>
          <w:szCs w:val="24"/>
        </w:rPr>
        <w:t xml:space="preserve">, Nov. 19, 2022, </w:t>
      </w:r>
      <w:hyperlink r:id="rId17" w:history="1">
        <w:r w:rsidR="00A93E03" w:rsidRPr="000264C6">
          <w:rPr>
            <w:rStyle w:val="Hyperlink"/>
            <w:rFonts w:eastAsia="Times New Roman" w:cs="Times New Roman"/>
            <w:szCs w:val="24"/>
          </w:rPr>
          <w:t>https://www.nytimes.com/2022/11/19/climate/un-climate-damage-cop27.html</w:t>
        </w:r>
      </w:hyperlink>
      <w:r w:rsidR="00A93E03" w:rsidRPr="000264C6">
        <w:rPr>
          <w:rFonts w:eastAsia="Times New Roman" w:cs="Times New Roman"/>
          <w:color w:val="222222"/>
          <w:szCs w:val="24"/>
        </w:rPr>
        <w:t xml:space="preserve">  </w:t>
      </w:r>
    </w:p>
    <w:p w14:paraId="4209E72D" w14:textId="46F5A746" w:rsidR="00B554C7" w:rsidRPr="000264C6" w:rsidRDefault="00B554C7" w:rsidP="000264C6">
      <w:pPr>
        <w:pStyle w:val="ListParagraph"/>
        <w:numPr>
          <w:ilvl w:val="0"/>
          <w:numId w:val="6"/>
        </w:numPr>
        <w:ind w:left="360"/>
        <w:rPr>
          <w:rFonts w:cs="Times New Roman"/>
          <w:szCs w:val="24"/>
        </w:rPr>
      </w:pPr>
      <w:r w:rsidRPr="000264C6">
        <w:rPr>
          <w:rFonts w:cs="Times New Roman"/>
          <w:szCs w:val="24"/>
        </w:rPr>
        <w:t>Rebecca Byrnes</w:t>
      </w:r>
      <w:r w:rsidR="00694521" w:rsidRPr="000264C6">
        <w:rPr>
          <w:rFonts w:cs="Times New Roman"/>
          <w:szCs w:val="24"/>
        </w:rPr>
        <w:t xml:space="preserve">, </w:t>
      </w:r>
      <w:r w:rsidRPr="000264C6">
        <w:rPr>
          <w:rFonts w:cs="Times New Roman"/>
          <w:szCs w:val="24"/>
        </w:rPr>
        <w:t xml:space="preserve">Swenja </w:t>
      </w:r>
      <w:proofErr w:type="spellStart"/>
      <w:r w:rsidRPr="000264C6">
        <w:rPr>
          <w:rFonts w:cs="Times New Roman"/>
          <w:szCs w:val="24"/>
        </w:rPr>
        <w:t>Surminski</w:t>
      </w:r>
      <w:proofErr w:type="spellEnd"/>
      <w:r w:rsidRPr="000264C6">
        <w:rPr>
          <w:rFonts w:cs="Times New Roman"/>
          <w:szCs w:val="24"/>
        </w:rPr>
        <w:t xml:space="preserve">, </w:t>
      </w:r>
      <w:r w:rsidR="00694521" w:rsidRPr="000264C6">
        <w:rPr>
          <w:rFonts w:cs="Times New Roman"/>
          <w:szCs w:val="24"/>
        </w:rPr>
        <w:t xml:space="preserve">and Adeline Stuart-Watt, </w:t>
      </w:r>
      <w:r w:rsidRPr="000264C6">
        <w:rPr>
          <w:rFonts w:cs="Times New Roman"/>
          <w:szCs w:val="24"/>
        </w:rPr>
        <w:t xml:space="preserve">“What is climate change ‘Loss and Damage’?” LSE Grantham Research Institute on Climate Change and the Environment, </w:t>
      </w:r>
      <w:r w:rsidR="00640F8F" w:rsidRPr="000264C6">
        <w:rPr>
          <w:rFonts w:cs="Times New Roman"/>
          <w:szCs w:val="24"/>
        </w:rPr>
        <w:t>Oct. 28, 2022</w:t>
      </w:r>
      <w:r w:rsidRPr="000264C6">
        <w:rPr>
          <w:rFonts w:cs="Times New Roman"/>
          <w:szCs w:val="24"/>
        </w:rPr>
        <w:t xml:space="preserve">, </w:t>
      </w:r>
      <w:hyperlink r:id="rId18" w:history="1">
        <w:r w:rsidRPr="000264C6">
          <w:rPr>
            <w:rStyle w:val="Hyperlink"/>
            <w:rFonts w:cs="Times New Roman"/>
            <w:szCs w:val="24"/>
          </w:rPr>
          <w:t>https://www.lse.ac.uk/granthaminstitute/explainers/what-is-climate-change-loss-and-damage/</w:t>
        </w:r>
      </w:hyperlink>
      <w:r w:rsidRPr="000264C6">
        <w:rPr>
          <w:rFonts w:cs="Times New Roman"/>
          <w:szCs w:val="24"/>
        </w:rPr>
        <w:t xml:space="preserve">  </w:t>
      </w:r>
    </w:p>
    <w:p w14:paraId="0A94DABD" w14:textId="591F04AA" w:rsidR="00526C58" w:rsidRPr="000264C6" w:rsidRDefault="00526C58" w:rsidP="000264C6">
      <w:pPr>
        <w:pStyle w:val="ListParagraph"/>
        <w:numPr>
          <w:ilvl w:val="0"/>
          <w:numId w:val="6"/>
        </w:numPr>
        <w:ind w:left="360"/>
        <w:rPr>
          <w:rFonts w:cs="Times New Roman"/>
          <w:szCs w:val="24"/>
        </w:rPr>
      </w:pPr>
      <w:r w:rsidRPr="000264C6">
        <w:rPr>
          <w:rFonts w:cs="Times New Roman"/>
          <w:szCs w:val="24"/>
        </w:rPr>
        <w:t xml:space="preserve">Alan </w:t>
      </w:r>
      <w:proofErr w:type="spellStart"/>
      <w:r w:rsidRPr="000264C6">
        <w:rPr>
          <w:rFonts w:cs="Times New Roman"/>
          <w:szCs w:val="24"/>
        </w:rPr>
        <w:t>Rappeport</w:t>
      </w:r>
      <w:proofErr w:type="spellEnd"/>
      <w:r w:rsidRPr="000264C6">
        <w:rPr>
          <w:rFonts w:cs="Times New Roman"/>
          <w:szCs w:val="24"/>
        </w:rPr>
        <w:t xml:space="preserve">, Lisa Friedman and Keith Bradsher, “Yellen Urges China to Step Up Climate Finance Investments,” </w:t>
      </w:r>
      <w:r w:rsidRPr="000264C6">
        <w:rPr>
          <w:rFonts w:cs="Times New Roman"/>
          <w:i/>
          <w:szCs w:val="24"/>
        </w:rPr>
        <w:t>New York Times</w:t>
      </w:r>
      <w:r w:rsidRPr="000264C6">
        <w:rPr>
          <w:rFonts w:cs="Times New Roman"/>
          <w:szCs w:val="24"/>
        </w:rPr>
        <w:t xml:space="preserve">, July 7, 2023, </w:t>
      </w:r>
      <w:hyperlink r:id="rId19" w:history="1">
        <w:r w:rsidRPr="000264C6">
          <w:rPr>
            <w:rStyle w:val="Hyperlink"/>
            <w:rFonts w:cs="Times New Roman"/>
            <w:szCs w:val="24"/>
          </w:rPr>
          <w:t>https://www.nytimes.com/2023/07/07/business/energy-environment/janet-yellen-beijing-climate.html</w:t>
        </w:r>
      </w:hyperlink>
      <w:r w:rsidRPr="000264C6">
        <w:rPr>
          <w:rFonts w:cs="Times New Roman"/>
          <w:szCs w:val="24"/>
        </w:rPr>
        <w:t xml:space="preserve"> </w:t>
      </w:r>
    </w:p>
    <w:p w14:paraId="618DC3FC" w14:textId="77777777" w:rsidR="00955FD9" w:rsidRPr="002D230C" w:rsidRDefault="00955FD9" w:rsidP="000C4D66">
      <w:pPr>
        <w:rPr>
          <w:rFonts w:cs="Times New Roman"/>
          <w:szCs w:val="24"/>
        </w:rPr>
      </w:pPr>
    </w:p>
    <w:p w14:paraId="7BB7F8EB" w14:textId="5B7CE5EE" w:rsidR="00B554C7" w:rsidRPr="002D230C" w:rsidRDefault="00B554C7" w:rsidP="000C4D66">
      <w:pPr>
        <w:rPr>
          <w:rFonts w:cs="Times New Roman"/>
          <w:szCs w:val="24"/>
        </w:rPr>
      </w:pPr>
      <w:r w:rsidRPr="000264C6">
        <w:rPr>
          <w:rFonts w:cs="Times New Roman"/>
          <w:b/>
          <w:bCs/>
          <w:szCs w:val="24"/>
          <w:u w:val="single"/>
        </w:rPr>
        <w:t>Sept. 1</w:t>
      </w:r>
      <w:r w:rsidR="00354571" w:rsidRPr="000264C6">
        <w:rPr>
          <w:rFonts w:cs="Times New Roman"/>
          <w:b/>
          <w:bCs/>
          <w:szCs w:val="24"/>
          <w:u w:val="single"/>
        </w:rPr>
        <w:t>3</w:t>
      </w:r>
      <w:r w:rsidRPr="000264C6">
        <w:rPr>
          <w:rFonts w:cs="Times New Roman"/>
          <w:b/>
          <w:bCs/>
          <w:szCs w:val="24"/>
          <w:u w:val="single"/>
        </w:rPr>
        <w:t>.</w:t>
      </w:r>
      <w:r w:rsidRPr="002D230C">
        <w:rPr>
          <w:rFonts w:cs="Times New Roman"/>
          <w:szCs w:val="24"/>
        </w:rPr>
        <w:t xml:space="preserve"> </w:t>
      </w:r>
      <w:r w:rsidR="00B05FB6" w:rsidRPr="002D230C">
        <w:rPr>
          <w:rFonts w:cs="Times New Roman"/>
          <w:szCs w:val="24"/>
        </w:rPr>
        <w:t>Climate change and conflict.</w:t>
      </w:r>
    </w:p>
    <w:p w14:paraId="3C9AE41A" w14:textId="05F2ED4C" w:rsidR="00B75E8B" w:rsidRPr="000264C6" w:rsidRDefault="00B75E8B" w:rsidP="000264C6">
      <w:pPr>
        <w:pStyle w:val="ListParagraph"/>
        <w:ind w:left="360"/>
        <w:rPr>
          <w:rFonts w:cs="Times New Roman"/>
          <w:b/>
          <w:bCs/>
          <w:szCs w:val="24"/>
        </w:rPr>
      </w:pPr>
      <w:r w:rsidRPr="000264C6">
        <w:rPr>
          <w:rFonts w:cs="Times New Roman"/>
          <w:b/>
          <w:bCs/>
          <w:szCs w:val="24"/>
        </w:rPr>
        <w:t>Open web:</w:t>
      </w:r>
    </w:p>
    <w:p w14:paraId="60F5BF28" w14:textId="53863CE6" w:rsidR="00B554C7" w:rsidRPr="000264C6" w:rsidRDefault="00B75E8B" w:rsidP="000264C6">
      <w:pPr>
        <w:pStyle w:val="ListParagraph"/>
        <w:numPr>
          <w:ilvl w:val="0"/>
          <w:numId w:val="7"/>
        </w:numPr>
        <w:rPr>
          <w:rFonts w:cs="Times New Roman"/>
          <w:szCs w:val="24"/>
        </w:rPr>
      </w:pPr>
      <w:r w:rsidRPr="000264C6">
        <w:rPr>
          <w:rFonts w:cs="Times New Roman"/>
          <w:szCs w:val="24"/>
        </w:rPr>
        <w:t>Noah Gordon, “How Climate Change Helps Violent Nonstate Actors,” Carnegie Endowment for International Peace, Dec. 14, 2022,</w:t>
      </w:r>
      <w:r w:rsidR="000C4D66" w:rsidRPr="000264C6">
        <w:rPr>
          <w:rFonts w:cs="Times New Roman"/>
          <w:szCs w:val="24"/>
        </w:rPr>
        <w:t xml:space="preserve"> </w:t>
      </w:r>
      <w:hyperlink r:id="rId20" w:history="1">
        <w:r w:rsidR="000C4D66" w:rsidRPr="000264C6">
          <w:rPr>
            <w:rStyle w:val="Hyperlink"/>
            <w:rFonts w:cs="Times New Roman"/>
            <w:szCs w:val="24"/>
          </w:rPr>
          <w:t>https://carnegieendowment.org/2022/12/14/how-climate-change-helps-violent-nonstate-actors-pub-88637</w:t>
        </w:r>
      </w:hyperlink>
      <w:r w:rsidRPr="000264C6">
        <w:rPr>
          <w:rFonts w:cs="Times New Roman"/>
          <w:szCs w:val="24"/>
        </w:rPr>
        <w:t xml:space="preserve"> </w:t>
      </w:r>
    </w:p>
    <w:p w14:paraId="3FDE05C8" w14:textId="5FDB178C" w:rsidR="003649A3" w:rsidRPr="000264C6" w:rsidRDefault="000C4D66" w:rsidP="000264C6">
      <w:pPr>
        <w:pStyle w:val="ListParagraph"/>
        <w:numPr>
          <w:ilvl w:val="0"/>
          <w:numId w:val="7"/>
        </w:numPr>
        <w:rPr>
          <w:rStyle w:val="Hyperlink"/>
          <w:rFonts w:cs="Times New Roman"/>
          <w:szCs w:val="24"/>
        </w:rPr>
      </w:pPr>
      <w:r w:rsidRPr="000264C6">
        <w:rPr>
          <w:rFonts w:cs="Times New Roman"/>
          <w:szCs w:val="24"/>
        </w:rPr>
        <w:t xml:space="preserve">Jan Selby, “On Blaming Climate Change for the Syrian Civil War,” </w:t>
      </w:r>
      <w:r w:rsidRPr="000264C6">
        <w:rPr>
          <w:rFonts w:cs="Times New Roman"/>
          <w:i/>
          <w:iCs/>
          <w:szCs w:val="24"/>
        </w:rPr>
        <w:t>Middle East Research and Information Project</w:t>
      </w:r>
      <w:r w:rsidRPr="000264C6">
        <w:rPr>
          <w:rFonts w:cs="Times New Roman"/>
          <w:szCs w:val="24"/>
        </w:rPr>
        <w:t xml:space="preserve"> 296 (Nature and Politics), Sept. 29, 2020, </w:t>
      </w:r>
      <w:hyperlink r:id="rId21" w:history="1">
        <w:r w:rsidRPr="000264C6">
          <w:rPr>
            <w:rStyle w:val="Hyperlink"/>
            <w:rFonts w:cs="Times New Roman"/>
            <w:szCs w:val="24"/>
          </w:rPr>
          <w:t>https://merip.org/2020/09/on-blaming-climate-change-for-the-syrian-civil-war/</w:t>
        </w:r>
      </w:hyperlink>
      <w:r w:rsidR="003649A3" w:rsidRPr="000264C6">
        <w:rPr>
          <w:rStyle w:val="Hyperlink"/>
          <w:rFonts w:cs="Times New Roman"/>
          <w:szCs w:val="24"/>
        </w:rPr>
        <w:t xml:space="preserve"> </w:t>
      </w:r>
    </w:p>
    <w:p w14:paraId="4E03748C" w14:textId="73234773" w:rsidR="000C4D66" w:rsidRPr="000264C6" w:rsidRDefault="003649A3" w:rsidP="000264C6">
      <w:pPr>
        <w:pStyle w:val="ListParagraph"/>
        <w:ind w:left="360"/>
        <w:rPr>
          <w:rFonts w:cs="Times New Roman"/>
          <w:b/>
          <w:bCs/>
          <w:color w:val="0563C1" w:themeColor="hyperlink"/>
          <w:szCs w:val="24"/>
          <w:u w:val="single"/>
        </w:rPr>
      </w:pPr>
      <w:r w:rsidRPr="000264C6">
        <w:rPr>
          <w:rStyle w:val="Hyperlink"/>
          <w:rFonts w:cs="Times New Roman"/>
          <w:b/>
          <w:bCs/>
          <w:color w:val="auto"/>
          <w:szCs w:val="24"/>
          <w:u w:val="none"/>
        </w:rPr>
        <w:t>CLIO:</w:t>
      </w:r>
    </w:p>
    <w:p w14:paraId="722C8F46" w14:textId="16DC5FD7" w:rsidR="003649A3" w:rsidRPr="000264C6" w:rsidRDefault="003649A3" w:rsidP="000264C6">
      <w:pPr>
        <w:pStyle w:val="ListParagraph"/>
        <w:numPr>
          <w:ilvl w:val="0"/>
          <w:numId w:val="7"/>
        </w:numPr>
        <w:rPr>
          <w:rFonts w:cs="Times New Roman"/>
          <w:szCs w:val="24"/>
        </w:rPr>
      </w:pPr>
      <w:r w:rsidRPr="000264C6">
        <w:rPr>
          <w:rFonts w:cs="Times New Roman"/>
          <w:szCs w:val="24"/>
        </w:rPr>
        <w:t xml:space="preserve">Juan Corredor-Garcia and Fernando López Vega, “The Logic of </w:t>
      </w:r>
      <w:r w:rsidR="005F7664" w:rsidRPr="000264C6">
        <w:rPr>
          <w:rFonts w:cs="Times New Roman"/>
          <w:szCs w:val="24"/>
        </w:rPr>
        <w:t>‘</w:t>
      </w:r>
      <w:r w:rsidRPr="000264C6">
        <w:rPr>
          <w:rFonts w:cs="Times New Roman"/>
          <w:szCs w:val="24"/>
        </w:rPr>
        <w:t>War on</w:t>
      </w:r>
      <w:r w:rsidR="000264C6">
        <w:rPr>
          <w:rFonts w:cs="Times New Roman"/>
          <w:szCs w:val="24"/>
        </w:rPr>
        <w:t xml:space="preserve"> </w:t>
      </w:r>
      <w:r w:rsidRPr="000264C6">
        <w:rPr>
          <w:rFonts w:cs="Times New Roman"/>
          <w:szCs w:val="24"/>
        </w:rPr>
        <w:t>Deforestation</w:t>
      </w:r>
      <w:r w:rsidR="005F7664" w:rsidRPr="000264C6">
        <w:rPr>
          <w:rFonts w:cs="Times New Roman"/>
          <w:szCs w:val="24"/>
        </w:rPr>
        <w:t>’</w:t>
      </w:r>
      <w:r w:rsidRPr="000264C6">
        <w:rPr>
          <w:rFonts w:cs="Times New Roman"/>
          <w:szCs w:val="24"/>
        </w:rPr>
        <w:t xml:space="preserve">: A Military Response to Climate Change in the Colombian Amazon,” </w:t>
      </w:r>
      <w:r w:rsidRPr="000264C6">
        <w:rPr>
          <w:rFonts w:cs="Times New Roman"/>
          <w:i/>
          <w:iCs/>
          <w:szCs w:val="24"/>
        </w:rPr>
        <w:t>Alternatives</w:t>
      </w:r>
      <w:r w:rsidR="000F1B57" w:rsidRPr="000264C6">
        <w:rPr>
          <w:rFonts w:cs="Times New Roman"/>
          <w:szCs w:val="24"/>
        </w:rPr>
        <w:t>, online first, June 2023.</w:t>
      </w:r>
      <w:r w:rsidRPr="000264C6">
        <w:rPr>
          <w:rFonts w:cs="Times New Roman"/>
          <w:i/>
          <w:iCs/>
          <w:szCs w:val="24"/>
        </w:rPr>
        <w:t xml:space="preserve"> </w:t>
      </w:r>
    </w:p>
    <w:p w14:paraId="330D85D9" w14:textId="77777777" w:rsidR="00255DA2" w:rsidRPr="002D230C" w:rsidRDefault="00255DA2" w:rsidP="00B05FB6">
      <w:pPr>
        <w:rPr>
          <w:rFonts w:cs="Times New Roman"/>
          <w:szCs w:val="24"/>
        </w:rPr>
      </w:pPr>
    </w:p>
    <w:p w14:paraId="4EB35478" w14:textId="4825F636" w:rsidR="00B554C7" w:rsidRPr="002D230C" w:rsidRDefault="00B554C7" w:rsidP="00277088">
      <w:pPr>
        <w:rPr>
          <w:rFonts w:cs="Times New Roman"/>
          <w:szCs w:val="24"/>
        </w:rPr>
      </w:pPr>
      <w:r w:rsidRPr="000264C6">
        <w:rPr>
          <w:rFonts w:cs="Times New Roman"/>
          <w:b/>
          <w:bCs/>
          <w:szCs w:val="24"/>
          <w:u w:val="single"/>
        </w:rPr>
        <w:t>Sept. 1</w:t>
      </w:r>
      <w:r w:rsidR="00354571" w:rsidRPr="000264C6">
        <w:rPr>
          <w:rFonts w:cs="Times New Roman"/>
          <w:b/>
          <w:bCs/>
          <w:szCs w:val="24"/>
          <w:u w:val="single"/>
        </w:rPr>
        <w:t>8</w:t>
      </w:r>
      <w:r w:rsidRPr="002D230C">
        <w:rPr>
          <w:rFonts w:cs="Times New Roman"/>
          <w:szCs w:val="24"/>
        </w:rPr>
        <w:t>. Climate change</w:t>
      </w:r>
      <w:r w:rsidR="00B00942" w:rsidRPr="002D230C">
        <w:rPr>
          <w:rFonts w:cs="Times New Roman"/>
          <w:szCs w:val="24"/>
        </w:rPr>
        <w:t xml:space="preserve">, </w:t>
      </w:r>
      <w:r w:rsidRPr="002D230C">
        <w:rPr>
          <w:rFonts w:cs="Times New Roman"/>
          <w:szCs w:val="24"/>
        </w:rPr>
        <w:t>disease</w:t>
      </w:r>
      <w:r w:rsidR="00B00942" w:rsidRPr="002D230C">
        <w:rPr>
          <w:rFonts w:cs="Times New Roman"/>
          <w:szCs w:val="24"/>
        </w:rPr>
        <w:t>, and pandemics</w:t>
      </w:r>
    </w:p>
    <w:p w14:paraId="50BC71DC" w14:textId="1F556D9C" w:rsidR="00B554C7" w:rsidRPr="000264C6" w:rsidRDefault="00B554C7" w:rsidP="000264C6">
      <w:pPr>
        <w:pStyle w:val="ListParagraph"/>
        <w:ind w:left="360"/>
        <w:rPr>
          <w:rFonts w:cs="Times New Roman"/>
          <w:b/>
          <w:bCs/>
          <w:szCs w:val="24"/>
        </w:rPr>
      </w:pPr>
      <w:r w:rsidRPr="000264C6">
        <w:rPr>
          <w:rFonts w:cs="Times New Roman"/>
          <w:b/>
          <w:bCs/>
          <w:szCs w:val="24"/>
        </w:rPr>
        <w:t>Open web:</w:t>
      </w:r>
    </w:p>
    <w:p w14:paraId="6868DED5" w14:textId="2B5ABD7C" w:rsidR="00B554C7" w:rsidRPr="000264C6" w:rsidRDefault="00B554C7" w:rsidP="000264C6">
      <w:pPr>
        <w:pStyle w:val="ListParagraph"/>
        <w:numPr>
          <w:ilvl w:val="0"/>
          <w:numId w:val="7"/>
        </w:numPr>
        <w:rPr>
          <w:rFonts w:cs="Times New Roman"/>
          <w:szCs w:val="24"/>
        </w:rPr>
      </w:pPr>
      <w:r w:rsidRPr="000264C6">
        <w:rPr>
          <w:rFonts w:cs="Times New Roman"/>
          <w:szCs w:val="24"/>
        </w:rPr>
        <w:t xml:space="preserve">Abrahm Lustgarten, “How Climate Change Is Contributing to Skyrocketing Rates of Infectious Disease,” </w:t>
      </w:r>
      <w:r w:rsidRPr="000264C6">
        <w:rPr>
          <w:rFonts w:cs="Times New Roman"/>
          <w:i/>
          <w:iCs/>
          <w:szCs w:val="24"/>
        </w:rPr>
        <w:t>ProPublica</w:t>
      </w:r>
      <w:r w:rsidRPr="000264C6">
        <w:rPr>
          <w:rFonts w:cs="Times New Roman"/>
          <w:szCs w:val="24"/>
        </w:rPr>
        <w:t xml:space="preserve">, May 7, 2020, </w:t>
      </w:r>
      <w:hyperlink r:id="rId22" w:history="1">
        <w:r w:rsidRPr="000264C6">
          <w:rPr>
            <w:rStyle w:val="Hyperlink"/>
            <w:rFonts w:cs="Times New Roman"/>
            <w:szCs w:val="24"/>
          </w:rPr>
          <w:t>https://www.propublica.org/article/climate-infectious-diseases</w:t>
        </w:r>
      </w:hyperlink>
      <w:r w:rsidRPr="000264C6">
        <w:rPr>
          <w:rFonts w:cs="Times New Roman"/>
          <w:szCs w:val="24"/>
        </w:rPr>
        <w:t xml:space="preserve"> </w:t>
      </w:r>
    </w:p>
    <w:p w14:paraId="1A399063" w14:textId="53240048" w:rsidR="00B554C7" w:rsidRPr="000264C6" w:rsidRDefault="00B554C7" w:rsidP="000264C6">
      <w:pPr>
        <w:pStyle w:val="ListParagraph"/>
        <w:numPr>
          <w:ilvl w:val="0"/>
          <w:numId w:val="7"/>
        </w:numPr>
        <w:rPr>
          <w:rFonts w:cs="Times New Roman"/>
          <w:szCs w:val="24"/>
        </w:rPr>
      </w:pPr>
      <w:r w:rsidRPr="000264C6">
        <w:rPr>
          <w:rFonts w:cs="Times New Roman"/>
          <w:szCs w:val="24"/>
        </w:rPr>
        <w:t xml:space="preserve">Rob Jordan, “How does climate change affect disease?” </w:t>
      </w:r>
      <w:r w:rsidRPr="000264C6">
        <w:rPr>
          <w:rFonts w:cs="Times New Roman"/>
          <w:i/>
          <w:szCs w:val="24"/>
        </w:rPr>
        <w:t>Stanford Earth Matters Magazine</w:t>
      </w:r>
      <w:r w:rsidRPr="000264C6">
        <w:rPr>
          <w:rFonts w:cs="Times New Roman"/>
          <w:szCs w:val="24"/>
        </w:rPr>
        <w:t xml:space="preserve">, Mar. 15, 2019, </w:t>
      </w:r>
      <w:hyperlink r:id="rId23" w:anchor="gs.p0u5zf" w:history="1">
        <w:r w:rsidRPr="000264C6">
          <w:rPr>
            <w:rStyle w:val="Hyperlink"/>
            <w:rFonts w:cs="Times New Roman"/>
            <w:szCs w:val="24"/>
          </w:rPr>
          <w:t>https://earth.stanford.edu/news/how-does-climate-change-affect-disease#gs.p0u5zf</w:t>
        </w:r>
      </w:hyperlink>
    </w:p>
    <w:p w14:paraId="75BDDB6E" w14:textId="5386998B" w:rsidR="00496930" w:rsidRPr="000264C6" w:rsidRDefault="00B554C7" w:rsidP="000264C6">
      <w:pPr>
        <w:pStyle w:val="ListParagraph"/>
        <w:numPr>
          <w:ilvl w:val="0"/>
          <w:numId w:val="7"/>
        </w:numPr>
        <w:rPr>
          <w:rFonts w:cs="Times New Roman"/>
          <w:szCs w:val="24"/>
        </w:rPr>
      </w:pPr>
      <w:r w:rsidRPr="000264C6">
        <w:rPr>
          <w:rFonts w:cs="Times New Roman"/>
          <w:szCs w:val="24"/>
        </w:rPr>
        <w:t xml:space="preserve">“As Earth Warms, the Diseases That May Lie within Permafrost Become a Bigger Worry,” </w:t>
      </w:r>
      <w:r w:rsidRPr="000264C6">
        <w:rPr>
          <w:rFonts w:cs="Times New Roman"/>
          <w:i/>
          <w:iCs/>
          <w:szCs w:val="24"/>
        </w:rPr>
        <w:t>Scientific American</w:t>
      </w:r>
      <w:r w:rsidRPr="000264C6">
        <w:rPr>
          <w:rFonts w:cs="Times New Roman"/>
          <w:szCs w:val="24"/>
        </w:rPr>
        <w:t xml:space="preserve">, Nov. 1, 2016, </w:t>
      </w:r>
      <w:hyperlink r:id="rId24" w:history="1">
        <w:r w:rsidRPr="000264C6">
          <w:rPr>
            <w:rStyle w:val="Hyperlink"/>
            <w:rFonts w:cs="Times New Roman"/>
            <w:szCs w:val="24"/>
          </w:rPr>
          <w:t>https://www.scientificamerican.com/article/as-earth-warms-the-diseases-that-may-lie-within-permafrost-become-a-bigger-worry/</w:t>
        </w:r>
      </w:hyperlink>
      <w:r w:rsidRPr="000264C6">
        <w:rPr>
          <w:rFonts w:cs="Times New Roman"/>
          <w:szCs w:val="24"/>
        </w:rPr>
        <w:t xml:space="preserve"> </w:t>
      </w:r>
    </w:p>
    <w:p w14:paraId="57ABF386" w14:textId="77777777" w:rsidR="00496930" w:rsidRPr="002D230C" w:rsidRDefault="00496930" w:rsidP="00277088">
      <w:pPr>
        <w:rPr>
          <w:rFonts w:cs="Times New Roman"/>
          <w:color w:val="000000" w:themeColor="text1"/>
          <w:szCs w:val="24"/>
        </w:rPr>
      </w:pPr>
    </w:p>
    <w:p w14:paraId="286B597A" w14:textId="3D945CF5" w:rsidR="00496930" w:rsidRPr="002D230C" w:rsidRDefault="00496930" w:rsidP="00DA2C1C">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bCs/>
          <w:color w:val="000000" w:themeColor="text1"/>
          <w:szCs w:val="24"/>
        </w:rPr>
      </w:pPr>
      <w:r w:rsidRPr="002D230C">
        <w:rPr>
          <w:rFonts w:cs="Times New Roman"/>
          <w:b/>
          <w:bCs/>
          <w:color w:val="000000" w:themeColor="text1"/>
          <w:szCs w:val="24"/>
        </w:rPr>
        <w:t xml:space="preserve">Part II: </w:t>
      </w:r>
      <w:r w:rsidR="00564354" w:rsidRPr="002D230C">
        <w:rPr>
          <w:rFonts w:cs="Times New Roman"/>
          <w:b/>
          <w:bCs/>
          <w:color w:val="000000" w:themeColor="text1"/>
          <w:szCs w:val="24"/>
        </w:rPr>
        <w:t>International Diplomacy: Explaining Successes and Failures</w:t>
      </w:r>
    </w:p>
    <w:p w14:paraId="47B84CE8" w14:textId="77777777" w:rsidR="00DA2C1C" w:rsidRPr="002D230C" w:rsidRDefault="00DA2C1C" w:rsidP="00277088">
      <w:pPr>
        <w:rPr>
          <w:rFonts w:cs="Times New Roman"/>
          <w:color w:val="000000" w:themeColor="text1"/>
          <w:szCs w:val="24"/>
        </w:rPr>
      </w:pPr>
    </w:p>
    <w:p w14:paraId="5773ECB8" w14:textId="11B5FCC2" w:rsidR="00564354" w:rsidRPr="002D230C" w:rsidRDefault="00564354" w:rsidP="00564354">
      <w:pPr>
        <w:rPr>
          <w:rFonts w:cs="Times New Roman"/>
          <w:color w:val="000000" w:themeColor="text1"/>
          <w:szCs w:val="24"/>
        </w:rPr>
      </w:pPr>
      <w:r w:rsidRPr="00EF6E49">
        <w:rPr>
          <w:rFonts w:cs="Times New Roman"/>
          <w:b/>
          <w:bCs/>
          <w:color w:val="000000" w:themeColor="text1"/>
          <w:szCs w:val="24"/>
          <w:u w:val="single"/>
        </w:rPr>
        <w:t>Sept. 20</w:t>
      </w:r>
      <w:r w:rsidR="00EF6E49">
        <w:rPr>
          <w:rFonts w:cs="Times New Roman"/>
          <w:b/>
          <w:bCs/>
          <w:color w:val="000000" w:themeColor="text1"/>
          <w:szCs w:val="24"/>
        </w:rPr>
        <w:t>.</w:t>
      </w:r>
      <w:r w:rsidRPr="002D230C">
        <w:rPr>
          <w:rFonts w:cs="Times New Roman"/>
          <w:color w:val="000000" w:themeColor="text1"/>
          <w:szCs w:val="24"/>
        </w:rPr>
        <w:t xml:space="preserve"> </w:t>
      </w:r>
      <w:r w:rsidR="00550C77" w:rsidRPr="002D230C">
        <w:rPr>
          <w:rFonts w:cs="Times New Roman"/>
          <w:color w:val="000000" w:themeColor="text1"/>
          <w:szCs w:val="24"/>
        </w:rPr>
        <w:t>Liberal institutionalism: do</w:t>
      </w:r>
      <w:r w:rsidR="00DF5318" w:rsidRPr="002D230C">
        <w:rPr>
          <w:rFonts w:cs="Times New Roman"/>
          <w:color w:val="000000" w:themeColor="text1"/>
          <w:szCs w:val="24"/>
        </w:rPr>
        <w:t xml:space="preserve"> </w:t>
      </w:r>
      <w:r w:rsidR="00AD5206" w:rsidRPr="002D230C">
        <w:rPr>
          <w:rFonts w:cs="Times New Roman"/>
          <w:color w:val="000000" w:themeColor="text1"/>
          <w:szCs w:val="24"/>
        </w:rPr>
        <w:t>global</w:t>
      </w:r>
      <w:r w:rsidRPr="002D230C">
        <w:rPr>
          <w:rFonts w:cs="Times New Roman"/>
          <w:color w:val="000000" w:themeColor="text1"/>
          <w:szCs w:val="24"/>
        </w:rPr>
        <w:t xml:space="preserve"> climate agreements</w:t>
      </w:r>
      <w:r w:rsidR="00DF5318" w:rsidRPr="002D230C">
        <w:rPr>
          <w:rFonts w:cs="Times New Roman"/>
          <w:color w:val="000000" w:themeColor="text1"/>
          <w:szCs w:val="24"/>
        </w:rPr>
        <w:t xml:space="preserve"> matter? (With special attention to the relative</w:t>
      </w:r>
      <w:r w:rsidR="00A475A7">
        <w:rPr>
          <w:rFonts w:cs="Times New Roman"/>
          <w:color w:val="000000" w:themeColor="text1"/>
          <w:szCs w:val="24"/>
        </w:rPr>
        <w:t>ly</w:t>
      </w:r>
      <w:r w:rsidR="00DF5318" w:rsidRPr="002D230C">
        <w:rPr>
          <w:rFonts w:cs="Times New Roman"/>
          <w:color w:val="000000" w:themeColor="text1"/>
          <w:szCs w:val="24"/>
        </w:rPr>
        <w:t xml:space="preserve"> successful Montreal Protocol on the ozone layer.)</w:t>
      </w:r>
    </w:p>
    <w:p w14:paraId="4BE515D5" w14:textId="2A297CE4" w:rsidR="00564354" w:rsidRPr="00EF6E49" w:rsidRDefault="00564354" w:rsidP="00EF6E49">
      <w:pPr>
        <w:pStyle w:val="ListParagraph"/>
        <w:ind w:left="360"/>
        <w:rPr>
          <w:rFonts w:cs="Times New Roman"/>
          <w:szCs w:val="24"/>
        </w:rPr>
      </w:pPr>
      <w:r w:rsidRPr="00EF6E49">
        <w:rPr>
          <w:rFonts w:cs="Times New Roman"/>
          <w:b/>
          <w:bCs/>
          <w:szCs w:val="24"/>
        </w:rPr>
        <w:t>Open web:</w:t>
      </w:r>
      <w:r w:rsidRPr="00EF6E49">
        <w:rPr>
          <w:rFonts w:cs="Times New Roman"/>
          <w:szCs w:val="24"/>
        </w:rPr>
        <w:t xml:space="preserve">  </w:t>
      </w:r>
    </w:p>
    <w:p w14:paraId="66EA59A9" w14:textId="14A900EF" w:rsidR="000F1B57" w:rsidRPr="00EF6E49" w:rsidRDefault="000F1B57" w:rsidP="00EF6E49">
      <w:pPr>
        <w:pStyle w:val="ListParagraph"/>
        <w:numPr>
          <w:ilvl w:val="0"/>
          <w:numId w:val="8"/>
        </w:numPr>
        <w:rPr>
          <w:rFonts w:cs="Times New Roman"/>
          <w:b/>
          <w:bCs/>
          <w:szCs w:val="24"/>
        </w:rPr>
      </w:pPr>
      <w:r w:rsidRPr="00EF6E49">
        <w:rPr>
          <w:rFonts w:cs="Times New Roman"/>
          <w:szCs w:val="24"/>
        </w:rPr>
        <w:t xml:space="preserve">Lindsay </w:t>
      </w:r>
      <w:proofErr w:type="spellStart"/>
      <w:r w:rsidRPr="00EF6E49">
        <w:rPr>
          <w:rFonts w:cs="Times New Roman"/>
          <w:szCs w:val="24"/>
        </w:rPr>
        <w:t>Maizland</w:t>
      </w:r>
      <w:proofErr w:type="spellEnd"/>
      <w:r w:rsidRPr="00EF6E49">
        <w:rPr>
          <w:rFonts w:cs="Times New Roman"/>
          <w:szCs w:val="24"/>
        </w:rPr>
        <w:t xml:space="preserve">, “Global Climate Agreements: Successes and Failures,” Council on Foreign Relations Backgrounder, Nov. 4, 2022, </w:t>
      </w:r>
      <w:hyperlink r:id="rId25" w:history="1">
        <w:r w:rsidRPr="00EF6E49">
          <w:rPr>
            <w:rStyle w:val="Hyperlink"/>
            <w:rFonts w:cs="Times New Roman"/>
            <w:szCs w:val="24"/>
          </w:rPr>
          <w:t>https://www.cfr.org/backgrounder/paris-global-climate-change-agreements</w:t>
        </w:r>
      </w:hyperlink>
      <w:r w:rsidRPr="00EF6E49">
        <w:rPr>
          <w:rFonts w:cs="Times New Roman"/>
          <w:szCs w:val="24"/>
        </w:rPr>
        <w:t xml:space="preserve"> </w:t>
      </w:r>
    </w:p>
    <w:p w14:paraId="2E836B77" w14:textId="32959CF4" w:rsidR="00564354" w:rsidRPr="00EF6E49" w:rsidRDefault="00564354" w:rsidP="00EF6E49">
      <w:pPr>
        <w:pStyle w:val="ListParagraph"/>
        <w:numPr>
          <w:ilvl w:val="0"/>
          <w:numId w:val="8"/>
        </w:numPr>
        <w:rPr>
          <w:rFonts w:cs="Times New Roman"/>
          <w:szCs w:val="24"/>
        </w:rPr>
      </w:pPr>
      <w:r w:rsidRPr="00EF6E49">
        <w:rPr>
          <w:rFonts w:cs="Times New Roman"/>
          <w:szCs w:val="24"/>
        </w:rPr>
        <w:t xml:space="preserve">Ian Rae, “Saving the ozone layer: why the Montreal Protocol worked,” </w:t>
      </w:r>
      <w:r w:rsidRPr="00EF6E49">
        <w:rPr>
          <w:rFonts w:cs="Times New Roman"/>
          <w:i/>
          <w:iCs/>
          <w:szCs w:val="24"/>
        </w:rPr>
        <w:t>The Conversation</w:t>
      </w:r>
      <w:r w:rsidRPr="00EF6E49">
        <w:rPr>
          <w:rFonts w:cs="Times New Roman"/>
          <w:szCs w:val="24"/>
        </w:rPr>
        <w:t xml:space="preserve">, Sept. 9, 2012, </w:t>
      </w:r>
      <w:hyperlink r:id="rId26" w:history="1">
        <w:r w:rsidRPr="00EF6E49">
          <w:rPr>
            <w:rStyle w:val="Hyperlink"/>
            <w:rFonts w:cs="Times New Roman"/>
            <w:szCs w:val="24"/>
          </w:rPr>
          <w:t>https://theconversation.com/saving-the-ozone-layer-why-the-montreal-protocol-worked-9249</w:t>
        </w:r>
      </w:hyperlink>
      <w:r w:rsidRPr="00EF6E49">
        <w:rPr>
          <w:rFonts w:cs="Times New Roman"/>
          <w:szCs w:val="24"/>
        </w:rPr>
        <w:t xml:space="preserve"> </w:t>
      </w:r>
    </w:p>
    <w:p w14:paraId="02BE7AF8" w14:textId="30B30519" w:rsidR="00564354" w:rsidRPr="00EF6E49" w:rsidRDefault="00564354" w:rsidP="00EF6E49">
      <w:pPr>
        <w:pStyle w:val="ListParagraph"/>
        <w:numPr>
          <w:ilvl w:val="0"/>
          <w:numId w:val="8"/>
        </w:numPr>
        <w:rPr>
          <w:rFonts w:cs="Times New Roman"/>
          <w:szCs w:val="24"/>
        </w:rPr>
      </w:pPr>
      <w:r w:rsidRPr="00EF6E49">
        <w:rPr>
          <w:rFonts w:cs="Times New Roman"/>
          <w:szCs w:val="24"/>
        </w:rPr>
        <w:t xml:space="preserve">Peter M. Haas, “Robust Ozone Governance Offers Lessons for Mitigating Climate Change,” </w:t>
      </w:r>
      <w:r w:rsidRPr="00EF6E49">
        <w:rPr>
          <w:rFonts w:cs="Times New Roman"/>
          <w:i/>
          <w:iCs/>
          <w:szCs w:val="24"/>
        </w:rPr>
        <w:t>One Earth Commentary</w:t>
      </w:r>
      <w:r w:rsidRPr="00EF6E49">
        <w:rPr>
          <w:rFonts w:cs="Times New Roman"/>
          <w:szCs w:val="24"/>
        </w:rPr>
        <w:t xml:space="preserve"> (Cell Press), Sept. 20, 2019, </w:t>
      </w:r>
      <w:hyperlink r:id="rId27" w:history="1">
        <w:r w:rsidRPr="00EF6E49">
          <w:rPr>
            <w:rStyle w:val="Hyperlink"/>
            <w:rFonts w:cs="Times New Roman"/>
            <w:szCs w:val="24"/>
          </w:rPr>
          <w:t>https://www.cell.com/one-earth/pdf/S2590-3322(19)30027-2.pdf</w:t>
        </w:r>
      </w:hyperlink>
      <w:r w:rsidRPr="00EF6E49">
        <w:rPr>
          <w:rFonts w:cs="Times New Roman"/>
          <w:szCs w:val="24"/>
        </w:rPr>
        <w:t xml:space="preserve"> </w:t>
      </w:r>
    </w:p>
    <w:p w14:paraId="6C5E853E" w14:textId="5ED75C5C" w:rsidR="00564354" w:rsidRPr="00EF6E49" w:rsidRDefault="002D230C" w:rsidP="00EF6E49">
      <w:pPr>
        <w:pStyle w:val="ListParagraph"/>
        <w:numPr>
          <w:ilvl w:val="0"/>
          <w:numId w:val="8"/>
        </w:numPr>
        <w:rPr>
          <w:rFonts w:cs="Times New Roman"/>
          <w:szCs w:val="24"/>
        </w:rPr>
      </w:pPr>
      <w:r w:rsidRPr="00EF6E49">
        <w:rPr>
          <w:rFonts w:cs="Times New Roman"/>
          <w:b/>
          <w:bCs/>
          <w:szCs w:val="24"/>
        </w:rPr>
        <w:t>The good news!</w:t>
      </w:r>
      <w:r w:rsidRPr="00EF6E49">
        <w:rPr>
          <w:rFonts w:cs="Times New Roman"/>
          <w:szCs w:val="24"/>
        </w:rPr>
        <w:t xml:space="preserve"> </w:t>
      </w:r>
      <w:r w:rsidR="00564354" w:rsidRPr="00EF6E49">
        <w:rPr>
          <w:rFonts w:cs="Times New Roman"/>
          <w:szCs w:val="24"/>
        </w:rPr>
        <w:t xml:space="preserve">Henry Fountain, “Restoration of the Ozone Layer Is Back on Track, Scientists Say,” </w:t>
      </w:r>
      <w:r w:rsidR="00564354" w:rsidRPr="00EF6E49">
        <w:rPr>
          <w:rFonts w:cs="Times New Roman"/>
          <w:i/>
          <w:iCs/>
          <w:szCs w:val="24"/>
        </w:rPr>
        <w:t>New York Times</w:t>
      </w:r>
      <w:r w:rsidR="00564354" w:rsidRPr="00EF6E49">
        <w:rPr>
          <w:rFonts w:cs="Times New Roman"/>
          <w:szCs w:val="24"/>
        </w:rPr>
        <w:t xml:space="preserve">, Jan. 9, 2023, </w:t>
      </w:r>
      <w:hyperlink r:id="rId28" w:history="1">
        <w:r w:rsidR="00564354" w:rsidRPr="00EF6E49">
          <w:rPr>
            <w:rStyle w:val="Hyperlink"/>
            <w:rFonts w:cs="Times New Roman"/>
            <w:szCs w:val="24"/>
          </w:rPr>
          <w:t>https://www.nytimes.com/2023/01/09/climate/ozone-hole-restoration-montreal-protocol.html</w:t>
        </w:r>
      </w:hyperlink>
      <w:r w:rsidR="00564354" w:rsidRPr="00EF6E49">
        <w:rPr>
          <w:rFonts w:cs="Times New Roman"/>
          <w:szCs w:val="24"/>
        </w:rPr>
        <w:t xml:space="preserve"> </w:t>
      </w:r>
    </w:p>
    <w:p w14:paraId="017514F7" w14:textId="77777777" w:rsidR="00EF6E49" w:rsidRDefault="00EF6E49" w:rsidP="006A14EC">
      <w:pPr>
        <w:rPr>
          <w:rFonts w:cs="Times New Roman"/>
          <w:color w:val="000000" w:themeColor="text1"/>
          <w:szCs w:val="24"/>
        </w:rPr>
      </w:pPr>
    </w:p>
    <w:p w14:paraId="76736D99" w14:textId="07525C07" w:rsidR="002067EE" w:rsidRPr="002D230C" w:rsidRDefault="006A14EC" w:rsidP="006A14EC">
      <w:pPr>
        <w:rPr>
          <w:rFonts w:cs="Times New Roman"/>
          <w:color w:val="000000" w:themeColor="text1"/>
          <w:szCs w:val="24"/>
        </w:rPr>
      </w:pPr>
      <w:r w:rsidRPr="00EF6E49">
        <w:rPr>
          <w:rFonts w:cs="Times New Roman"/>
          <w:b/>
          <w:bCs/>
          <w:color w:val="000000" w:themeColor="text1"/>
          <w:szCs w:val="24"/>
          <w:u w:val="single"/>
        </w:rPr>
        <w:t>Sept. 25</w:t>
      </w:r>
      <w:r w:rsidR="00EF6E49" w:rsidRPr="00EF6E49">
        <w:rPr>
          <w:rFonts w:cs="Times New Roman"/>
          <w:b/>
          <w:bCs/>
          <w:color w:val="000000" w:themeColor="text1"/>
          <w:szCs w:val="24"/>
          <w:u w:val="single"/>
        </w:rPr>
        <w:t>.</w:t>
      </w:r>
      <w:r w:rsidRPr="002D230C">
        <w:rPr>
          <w:rFonts w:cs="Times New Roman"/>
          <w:color w:val="000000" w:themeColor="text1"/>
          <w:szCs w:val="24"/>
        </w:rPr>
        <w:t xml:space="preserve"> The global collective action problem (the tragedy of the commons) and possible solutions.</w:t>
      </w:r>
      <w:r w:rsidR="00D94F48" w:rsidRPr="002D230C">
        <w:rPr>
          <w:rFonts w:cs="Times New Roman"/>
          <w:color w:val="000000" w:themeColor="text1"/>
          <w:szCs w:val="24"/>
        </w:rPr>
        <w:t xml:space="preserve"> [Note: lecture will be recorded on Zoom today for those away for Yom Kippur.]</w:t>
      </w:r>
      <w:r w:rsidRPr="002D230C">
        <w:rPr>
          <w:rFonts w:cs="Times New Roman"/>
          <w:color w:val="000000" w:themeColor="text1"/>
          <w:szCs w:val="24"/>
        </w:rPr>
        <w:t xml:space="preserve"> </w:t>
      </w:r>
    </w:p>
    <w:p w14:paraId="292F7372" w14:textId="77777777" w:rsidR="006A14EC" w:rsidRPr="00EF6E49" w:rsidRDefault="006A14EC" w:rsidP="00EF6E49">
      <w:pPr>
        <w:pStyle w:val="ListParagraph"/>
        <w:ind w:left="360"/>
        <w:rPr>
          <w:rFonts w:cs="Times New Roman"/>
          <w:b/>
          <w:bCs/>
          <w:szCs w:val="24"/>
        </w:rPr>
      </w:pPr>
      <w:r w:rsidRPr="00EF6E49">
        <w:rPr>
          <w:rFonts w:cs="Times New Roman"/>
          <w:b/>
          <w:bCs/>
          <w:szCs w:val="24"/>
        </w:rPr>
        <w:t>Courseworks files:</w:t>
      </w:r>
    </w:p>
    <w:p w14:paraId="7D2B84BA" w14:textId="2950EDF1" w:rsidR="002067EE" w:rsidRPr="00EF6E49" w:rsidRDefault="006A14EC" w:rsidP="00EF6E49">
      <w:pPr>
        <w:pStyle w:val="ListParagraph"/>
        <w:numPr>
          <w:ilvl w:val="0"/>
          <w:numId w:val="9"/>
        </w:numPr>
        <w:ind w:left="360"/>
        <w:rPr>
          <w:rFonts w:cs="Times New Roman"/>
          <w:szCs w:val="24"/>
        </w:rPr>
      </w:pPr>
      <w:r w:rsidRPr="00EF6E49">
        <w:rPr>
          <w:rFonts w:cs="Times New Roman"/>
          <w:szCs w:val="24"/>
        </w:rPr>
        <w:t xml:space="preserve">Erik Nordman, “What’s So Tragic about the Commons?” and “The Climate Commons,” chapters 1 and 6 of </w:t>
      </w:r>
      <w:r w:rsidRPr="00EF6E49">
        <w:rPr>
          <w:rFonts w:cs="Times New Roman"/>
          <w:i/>
          <w:iCs/>
          <w:szCs w:val="24"/>
        </w:rPr>
        <w:t>The Uncommon Knowledge of Elinor Ostrom</w:t>
      </w:r>
      <w:r w:rsidRPr="00EF6E49">
        <w:rPr>
          <w:rFonts w:cs="Times New Roman"/>
          <w:szCs w:val="24"/>
        </w:rPr>
        <w:t xml:space="preserve"> (Washington, DC: Island Press, 2021), pp. 1-18 and 105-126.</w:t>
      </w:r>
    </w:p>
    <w:p w14:paraId="3D149B9D" w14:textId="20C507B3" w:rsidR="00DF5318" w:rsidRPr="00EF6E49" w:rsidRDefault="006E07B8" w:rsidP="00EF6E49">
      <w:pPr>
        <w:pStyle w:val="ListParagraph"/>
        <w:ind w:left="360"/>
        <w:rPr>
          <w:rFonts w:cs="Times New Roman"/>
          <w:b/>
          <w:szCs w:val="24"/>
        </w:rPr>
      </w:pPr>
      <w:r w:rsidRPr="00EF6E49">
        <w:rPr>
          <w:rFonts w:cs="Times New Roman"/>
          <w:b/>
          <w:szCs w:val="24"/>
        </w:rPr>
        <w:t>CLIO:</w:t>
      </w:r>
    </w:p>
    <w:p w14:paraId="0007E837" w14:textId="41C52D01" w:rsidR="006E07B8" w:rsidRPr="00EF6E49" w:rsidRDefault="006E07B8" w:rsidP="00EF6E49">
      <w:pPr>
        <w:pStyle w:val="ListParagraph"/>
        <w:numPr>
          <w:ilvl w:val="0"/>
          <w:numId w:val="9"/>
        </w:numPr>
        <w:ind w:left="360"/>
        <w:rPr>
          <w:rFonts w:cs="Times New Roman"/>
          <w:szCs w:val="24"/>
        </w:rPr>
      </w:pPr>
      <w:r w:rsidRPr="00EF6E49">
        <w:rPr>
          <w:rFonts w:cs="Times New Roman"/>
          <w:szCs w:val="24"/>
        </w:rPr>
        <w:t xml:space="preserve">William Nordhaus, The Climate Club: How to Fix a Failing Global Effort,” </w:t>
      </w:r>
      <w:r w:rsidRPr="00EF6E49">
        <w:rPr>
          <w:rFonts w:cs="Times New Roman"/>
          <w:i/>
          <w:szCs w:val="24"/>
        </w:rPr>
        <w:t>Foreign Affairs</w:t>
      </w:r>
      <w:r w:rsidRPr="00EF6E49">
        <w:rPr>
          <w:rFonts w:cs="Times New Roman"/>
          <w:szCs w:val="24"/>
        </w:rPr>
        <w:t xml:space="preserve"> 99, no. 3 (May/June 2020): 10-17.</w:t>
      </w:r>
    </w:p>
    <w:p w14:paraId="1DA62B18" w14:textId="445C4413" w:rsidR="006A14EC" w:rsidRPr="00EF6E49" w:rsidRDefault="006A14EC" w:rsidP="00EF6E49">
      <w:pPr>
        <w:pStyle w:val="ListParagraph"/>
        <w:ind w:left="360"/>
        <w:rPr>
          <w:rFonts w:cs="Times New Roman"/>
          <w:szCs w:val="24"/>
        </w:rPr>
      </w:pPr>
      <w:r w:rsidRPr="00EF6E49">
        <w:rPr>
          <w:rFonts w:cs="Times New Roman"/>
          <w:b/>
          <w:color w:val="000000" w:themeColor="text1"/>
          <w:szCs w:val="24"/>
        </w:rPr>
        <w:t>Open web:</w:t>
      </w:r>
    </w:p>
    <w:p w14:paraId="0024E2A4" w14:textId="486D5589" w:rsidR="00DE0CF2" w:rsidRPr="00EF6E49" w:rsidRDefault="0064257D" w:rsidP="00EF6E49">
      <w:pPr>
        <w:pStyle w:val="ListParagraph"/>
        <w:numPr>
          <w:ilvl w:val="0"/>
          <w:numId w:val="9"/>
        </w:numPr>
        <w:ind w:left="360"/>
        <w:rPr>
          <w:rFonts w:cs="Times New Roman"/>
          <w:szCs w:val="24"/>
        </w:rPr>
      </w:pPr>
      <w:r w:rsidRPr="00EF6E49">
        <w:rPr>
          <w:rFonts w:cs="Times New Roman"/>
          <w:color w:val="000000" w:themeColor="text1"/>
          <w:szCs w:val="24"/>
        </w:rPr>
        <w:t xml:space="preserve">Sinan Ülgen, </w:t>
      </w:r>
      <w:r w:rsidR="005E59BD" w:rsidRPr="00EF6E49">
        <w:rPr>
          <w:rFonts w:cs="Times New Roman"/>
          <w:color w:val="000000" w:themeColor="text1"/>
          <w:szCs w:val="24"/>
        </w:rPr>
        <w:t xml:space="preserve">“A Political Economy Perspective on the EU’s Carbon Border Tax,” Carnegie Europe, May 9, 2023, </w:t>
      </w:r>
      <w:hyperlink r:id="rId29" w:history="1">
        <w:r w:rsidR="005E59BD" w:rsidRPr="00EF6E49">
          <w:rPr>
            <w:rStyle w:val="Hyperlink"/>
            <w:rFonts w:cs="Times New Roman"/>
            <w:szCs w:val="24"/>
          </w:rPr>
          <w:t>https://carnegieeurope.eu/2023/05/09/political-economy-perspective-on-eu-s-carbon-border-tax-pub-89706</w:t>
        </w:r>
      </w:hyperlink>
      <w:r w:rsidR="005E59BD" w:rsidRPr="00EF6E49">
        <w:rPr>
          <w:rFonts w:cs="Times New Roman"/>
          <w:color w:val="000000" w:themeColor="text1"/>
          <w:szCs w:val="24"/>
        </w:rPr>
        <w:t xml:space="preserve"> </w:t>
      </w:r>
    </w:p>
    <w:p w14:paraId="150E1698" w14:textId="5C52748F" w:rsidR="00D63327" w:rsidRPr="002D230C" w:rsidRDefault="00D63327" w:rsidP="00EF6E49">
      <w:pPr>
        <w:ind w:left="-360" w:firstLine="60"/>
        <w:rPr>
          <w:rFonts w:cs="Times New Roman"/>
          <w:szCs w:val="24"/>
        </w:rPr>
      </w:pPr>
    </w:p>
    <w:p w14:paraId="2113AE5E" w14:textId="15543256" w:rsidR="00B554C7" w:rsidRPr="002D230C" w:rsidRDefault="00B554C7" w:rsidP="00277088">
      <w:pPr>
        <w:rPr>
          <w:rFonts w:cs="Times New Roman"/>
          <w:color w:val="000000" w:themeColor="text1"/>
          <w:szCs w:val="24"/>
        </w:rPr>
      </w:pPr>
      <w:r w:rsidRPr="00EF6E49">
        <w:rPr>
          <w:rFonts w:cs="Times New Roman"/>
          <w:b/>
          <w:bCs/>
          <w:color w:val="000000" w:themeColor="text1"/>
          <w:szCs w:val="24"/>
          <w:u w:val="single"/>
        </w:rPr>
        <w:t>Sept. 2</w:t>
      </w:r>
      <w:r w:rsidR="00DD1D66" w:rsidRPr="00EF6E49">
        <w:rPr>
          <w:rFonts w:cs="Times New Roman"/>
          <w:b/>
          <w:bCs/>
          <w:color w:val="000000" w:themeColor="text1"/>
          <w:szCs w:val="24"/>
          <w:u w:val="single"/>
        </w:rPr>
        <w:t>7</w:t>
      </w:r>
      <w:r w:rsidRPr="00EF6E49">
        <w:rPr>
          <w:rFonts w:cs="Times New Roman"/>
          <w:b/>
          <w:bCs/>
          <w:color w:val="000000" w:themeColor="text1"/>
          <w:szCs w:val="24"/>
          <w:u w:val="single"/>
        </w:rPr>
        <w:t>.</w:t>
      </w:r>
      <w:r w:rsidRPr="002D230C">
        <w:rPr>
          <w:rFonts w:cs="Times New Roman"/>
          <w:color w:val="000000" w:themeColor="text1"/>
          <w:szCs w:val="24"/>
        </w:rPr>
        <w:t xml:space="preserve"> Realism as a perspective: the problem of </w:t>
      </w:r>
      <w:r w:rsidR="00D63327" w:rsidRPr="002D230C">
        <w:rPr>
          <w:rFonts w:cs="Times New Roman"/>
          <w:color w:val="000000" w:themeColor="text1"/>
          <w:szCs w:val="24"/>
        </w:rPr>
        <w:t xml:space="preserve">states and </w:t>
      </w:r>
      <w:r w:rsidRPr="002D230C">
        <w:rPr>
          <w:rFonts w:cs="Times New Roman"/>
          <w:color w:val="000000" w:themeColor="text1"/>
          <w:szCs w:val="24"/>
        </w:rPr>
        <w:t xml:space="preserve">energy security. </w:t>
      </w:r>
    </w:p>
    <w:p w14:paraId="0B151AD4" w14:textId="335634AC" w:rsidR="00B554C7" w:rsidRPr="00EF6E49" w:rsidRDefault="00B554C7" w:rsidP="00EF6E49">
      <w:pPr>
        <w:ind w:firstLine="360"/>
        <w:rPr>
          <w:rStyle w:val="Hyperlink"/>
          <w:rFonts w:cs="Times New Roman"/>
          <w:b/>
          <w:bCs/>
          <w:color w:val="auto"/>
          <w:szCs w:val="24"/>
          <w:u w:val="none"/>
        </w:rPr>
      </w:pPr>
      <w:r w:rsidRPr="00EF6E49">
        <w:rPr>
          <w:rStyle w:val="Hyperlink"/>
          <w:rFonts w:cs="Times New Roman"/>
          <w:b/>
          <w:bCs/>
          <w:color w:val="auto"/>
          <w:szCs w:val="24"/>
          <w:u w:val="none"/>
        </w:rPr>
        <w:t>CLIO:</w:t>
      </w:r>
    </w:p>
    <w:p w14:paraId="43B2DFDA" w14:textId="0B28B28B" w:rsidR="00B554C7" w:rsidRPr="00EF6E49" w:rsidRDefault="00B554C7" w:rsidP="00EF6E49">
      <w:pPr>
        <w:pStyle w:val="ListParagraph"/>
        <w:numPr>
          <w:ilvl w:val="0"/>
          <w:numId w:val="9"/>
        </w:numPr>
        <w:ind w:left="360"/>
        <w:rPr>
          <w:rStyle w:val="Hyperlink"/>
          <w:rFonts w:cs="Times New Roman"/>
          <w:color w:val="auto"/>
          <w:szCs w:val="24"/>
          <w:u w:val="none"/>
        </w:rPr>
      </w:pPr>
      <w:r w:rsidRPr="00EF6E49">
        <w:rPr>
          <w:rStyle w:val="Hyperlink"/>
          <w:rFonts w:cs="Times New Roman"/>
          <w:color w:val="auto"/>
          <w:szCs w:val="24"/>
          <w:u w:val="none"/>
        </w:rPr>
        <w:t>Stephen M. Walt, “The World Wants You to Think Like a Realist,” ForeignPolicy.com, May 30, 2018.</w:t>
      </w:r>
    </w:p>
    <w:p w14:paraId="1756655A" w14:textId="77797FCC" w:rsidR="006A14EC" w:rsidRPr="00EF6E49" w:rsidRDefault="006A14EC" w:rsidP="00EF6E49">
      <w:pPr>
        <w:pStyle w:val="ListParagraph"/>
        <w:numPr>
          <w:ilvl w:val="0"/>
          <w:numId w:val="9"/>
        </w:numPr>
        <w:ind w:left="360"/>
        <w:rPr>
          <w:rStyle w:val="Hyperlink"/>
          <w:rFonts w:cs="Times New Roman"/>
          <w:color w:val="auto"/>
          <w:szCs w:val="24"/>
          <w:u w:val="none"/>
        </w:rPr>
      </w:pPr>
      <w:r w:rsidRPr="00EF6E49">
        <w:rPr>
          <w:rStyle w:val="Hyperlink"/>
          <w:rFonts w:cs="Times New Roman"/>
          <w:color w:val="auto"/>
          <w:szCs w:val="24"/>
          <w:u w:val="none"/>
        </w:rPr>
        <w:t xml:space="preserve">Jason Bordoff and Meghan L. O’Sullivan, “The Age of Energy Insecurity: How the Fight for Resources Is Upending Geopolitics,” </w:t>
      </w:r>
      <w:r w:rsidRPr="00EF6E49">
        <w:rPr>
          <w:rStyle w:val="Hyperlink"/>
          <w:rFonts w:cs="Times New Roman"/>
          <w:i/>
          <w:iCs/>
          <w:color w:val="auto"/>
          <w:szCs w:val="24"/>
          <w:u w:val="none"/>
        </w:rPr>
        <w:t>Foreign Affairs</w:t>
      </w:r>
      <w:r w:rsidRPr="00EF6E49">
        <w:rPr>
          <w:rStyle w:val="Hyperlink"/>
          <w:rFonts w:cs="Times New Roman"/>
          <w:color w:val="auto"/>
          <w:szCs w:val="24"/>
          <w:u w:val="none"/>
        </w:rPr>
        <w:t xml:space="preserve"> 102, no. 3 (May/June 2023): 104-119.</w:t>
      </w:r>
    </w:p>
    <w:p w14:paraId="5360F354" w14:textId="4241F5A5" w:rsidR="00B554C7" w:rsidRPr="00EF6E49" w:rsidRDefault="00B554C7" w:rsidP="00EF6E49">
      <w:pPr>
        <w:pStyle w:val="ListParagraph"/>
        <w:ind w:left="360"/>
        <w:rPr>
          <w:rFonts w:cs="Times New Roman"/>
          <w:b/>
          <w:bCs/>
          <w:szCs w:val="24"/>
        </w:rPr>
      </w:pPr>
      <w:r w:rsidRPr="00EF6E49">
        <w:rPr>
          <w:rFonts w:cs="Times New Roman"/>
          <w:b/>
          <w:bCs/>
          <w:szCs w:val="24"/>
        </w:rPr>
        <w:t>Open web:</w:t>
      </w:r>
    </w:p>
    <w:p w14:paraId="70EE9E99" w14:textId="78B49195" w:rsidR="006A07FF" w:rsidRPr="00EF6E49" w:rsidRDefault="00D94F48" w:rsidP="00EF6E49">
      <w:pPr>
        <w:pStyle w:val="ListParagraph"/>
        <w:numPr>
          <w:ilvl w:val="0"/>
          <w:numId w:val="9"/>
        </w:numPr>
        <w:ind w:left="360"/>
        <w:rPr>
          <w:rFonts w:cs="Times New Roman"/>
          <w:szCs w:val="24"/>
        </w:rPr>
      </w:pPr>
      <w:r w:rsidRPr="00EF6E49">
        <w:rPr>
          <w:rFonts w:cs="Times New Roman"/>
          <w:szCs w:val="24"/>
        </w:rPr>
        <w:t xml:space="preserve">Andrew Haley, “China leans on coal amid energy security push,” Reuters, Mar. 6, 2023, </w:t>
      </w:r>
      <w:hyperlink r:id="rId30" w:history="1">
        <w:r w:rsidRPr="00EF6E49">
          <w:rPr>
            <w:rStyle w:val="Hyperlink"/>
            <w:rFonts w:cs="Times New Roman"/>
            <w:szCs w:val="24"/>
          </w:rPr>
          <w:t>https://www.reuters.com/business/energy/china-underlines-key-role-coal-amid-energy-security-drive-2023-03-05/</w:t>
        </w:r>
      </w:hyperlink>
      <w:r w:rsidRPr="00EF6E49">
        <w:rPr>
          <w:rFonts w:cs="Times New Roman"/>
          <w:szCs w:val="24"/>
        </w:rPr>
        <w:t xml:space="preserve"> </w:t>
      </w:r>
    </w:p>
    <w:p w14:paraId="1346FB2C" w14:textId="624E80EB" w:rsidR="00B554C7" w:rsidRPr="00EF6E49" w:rsidRDefault="00DD1D66" w:rsidP="00EF6E49">
      <w:pPr>
        <w:pStyle w:val="ListParagraph"/>
        <w:numPr>
          <w:ilvl w:val="0"/>
          <w:numId w:val="9"/>
        </w:numPr>
        <w:ind w:left="360"/>
        <w:rPr>
          <w:rFonts w:cs="Times New Roman"/>
          <w:szCs w:val="24"/>
        </w:rPr>
      </w:pPr>
      <w:r w:rsidRPr="00EF6E49">
        <w:rPr>
          <w:rFonts w:cs="Times New Roman"/>
          <w:szCs w:val="24"/>
        </w:rPr>
        <w:t xml:space="preserve">Emily Schmall and Clifford Krauss, “India Chases Clean Energy, but Economic Goals Put Coal First,” </w:t>
      </w:r>
      <w:r w:rsidRPr="00EF6E49">
        <w:rPr>
          <w:rFonts w:cs="Times New Roman"/>
          <w:i/>
          <w:iCs/>
          <w:szCs w:val="24"/>
        </w:rPr>
        <w:t>New York Times</w:t>
      </w:r>
      <w:r w:rsidRPr="00EF6E49">
        <w:rPr>
          <w:rFonts w:cs="Times New Roman"/>
          <w:szCs w:val="24"/>
        </w:rPr>
        <w:t xml:space="preserve">, Dec. 7, 2022, </w:t>
      </w:r>
      <w:hyperlink r:id="rId31" w:history="1">
        <w:r w:rsidR="00D94F48" w:rsidRPr="00EF6E49">
          <w:rPr>
            <w:rStyle w:val="Hyperlink"/>
            <w:rFonts w:cs="Times New Roman"/>
            <w:szCs w:val="24"/>
          </w:rPr>
          <w:t>https://www.nytimes.com/2022/12/07/business/energy-environment/india-energy-subsidies.html</w:t>
        </w:r>
      </w:hyperlink>
      <w:r w:rsidR="00D94F48" w:rsidRPr="00EF6E49">
        <w:rPr>
          <w:rFonts w:cs="Times New Roman"/>
          <w:szCs w:val="24"/>
        </w:rPr>
        <w:t xml:space="preserve"> </w:t>
      </w:r>
      <w:r w:rsidR="00B554C7" w:rsidRPr="00EF6E49">
        <w:rPr>
          <w:rFonts w:cs="Times New Roman"/>
          <w:szCs w:val="24"/>
        </w:rPr>
        <w:t xml:space="preserve"> </w:t>
      </w:r>
    </w:p>
    <w:p w14:paraId="3C7B7332" w14:textId="77777777" w:rsidR="00F605DE" w:rsidRPr="002D230C" w:rsidRDefault="00F605DE" w:rsidP="00496930">
      <w:pPr>
        <w:rPr>
          <w:rStyle w:val="Hyperlink"/>
          <w:rFonts w:cs="Times New Roman"/>
          <w:color w:val="auto"/>
          <w:szCs w:val="24"/>
          <w:u w:val="none"/>
        </w:rPr>
      </w:pPr>
    </w:p>
    <w:p w14:paraId="3433CB9E" w14:textId="576FBC7C" w:rsidR="00EF3297" w:rsidRPr="002D230C" w:rsidRDefault="00EF3297" w:rsidP="00EF3297">
      <w:pPr>
        <w:pBdr>
          <w:top w:val="single" w:sz="4" w:space="1" w:color="auto"/>
          <w:left w:val="single" w:sz="4" w:space="4" w:color="auto"/>
          <w:bottom w:val="single" w:sz="4" w:space="1" w:color="auto"/>
          <w:right w:val="single" w:sz="4" w:space="4" w:color="auto"/>
          <w:between w:val="single" w:sz="4" w:space="1" w:color="auto"/>
          <w:bar w:val="single" w:sz="4" w:color="auto"/>
        </w:pBdr>
        <w:rPr>
          <w:rStyle w:val="Hyperlink"/>
          <w:rFonts w:cs="Times New Roman"/>
          <w:b/>
          <w:bCs/>
          <w:color w:val="auto"/>
          <w:szCs w:val="24"/>
          <w:u w:val="none"/>
        </w:rPr>
      </w:pPr>
      <w:r w:rsidRPr="002D230C">
        <w:rPr>
          <w:rStyle w:val="Hyperlink"/>
          <w:rFonts w:cs="Times New Roman"/>
          <w:b/>
          <w:bCs/>
          <w:color w:val="auto"/>
          <w:szCs w:val="24"/>
          <w:u w:val="none"/>
        </w:rPr>
        <w:t>Part III. Economic interests, cultures, and the experiences of individual states.</w:t>
      </w:r>
    </w:p>
    <w:p w14:paraId="708BA739" w14:textId="77777777" w:rsidR="00EF3297" w:rsidRPr="002D230C" w:rsidRDefault="00EF3297" w:rsidP="00496930">
      <w:pPr>
        <w:rPr>
          <w:rStyle w:val="Hyperlink"/>
          <w:rFonts w:cs="Times New Roman"/>
          <w:color w:val="auto"/>
          <w:szCs w:val="24"/>
          <w:u w:val="none"/>
        </w:rPr>
      </w:pPr>
    </w:p>
    <w:p w14:paraId="4BBF63C2" w14:textId="519A706A" w:rsidR="00D94F48" w:rsidRPr="002D230C" w:rsidRDefault="00D94F48" w:rsidP="00D94F48">
      <w:pPr>
        <w:rPr>
          <w:rFonts w:cs="Times New Roman"/>
          <w:szCs w:val="24"/>
        </w:rPr>
      </w:pPr>
      <w:r w:rsidRPr="00EF6E49">
        <w:rPr>
          <w:rFonts w:cs="Times New Roman"/>
          <w:b/>
          <w:bCs/>
          <w:szCs w:val="24"/>
          <w:u w:val="single"/>
        </w:rPr>
        <w:t>Oct. 2.</w:t>
      </w:r>
      <w:r w:rsidRPr="002D230C">
        <w:rPr>
          <w:rFonts w:cs="Times New Roman"/>
          <w:szCs w:val="24"/>
        </w:rPr>
        <w:t xml:space="preserve"> A deep dive on coal</w:t>
      </w:r>
      <w:r w:rsidR="00607A5D" w:rsidRPr="002D230C">
        <w:rPr>
          <w:rFonts w:cs="Times New Roman"/>
          <w:szCs w:val="24"/>
        </w:rPr>
        <w:t xml:space="preserve">: </w:t>
      </w:r>
      <w:r w:rsidR="001C2D26" w:rsidRPr="002D230C">
        <w:rPr>
          <w:rFonts w:cs="Times New Roman"/>
          <w:szCs w:val="24"/>
        </w:rPr>
        <w:t xml:space="preserve">state </w:t>
      </w:r>
      <w:r w:rsidR="00607A5D" w:rsidRPr="002D230C">
        <w:rPr>
          <w:rFonts w:cs="Times New Roman"/>
          <w:szCs w:val="24"/>
        </w:rPr>
        <w:t xml:space="preserve">interests, </w:t>
      </w:r>
      <w:r w:rsidR="001C2D26" w:rsidRPr="002D230C">
        <w:rPr>
          <w:rFonts w:cs="Times New Roman"/>
          <w:szCs w:val="24"/>
        </w:rPr>
        <w:t xml:space="preserve">local </w:t>
      </w:r>
      <w:r w:rsidR="00607A5D" w:rsidRPr="002D230C">
        <w:rPr>
          <w:rFonts w:cs="Times New Roman"/>
          <w:szCs w:val="24"/>
        </w:rPr>
        <w:t>culture</w:t>
      </w:r>
      <w:r w:rsidR="001C2D26" w:rsidRPr="002D230C">
        <w:rPr>
          <w:rFonts w:cs="Times New Roman"/>
          <w:szCs w:val="24"/>
        </w:rPr>
        <w:t>s</w:t>
      </w:r>
      <w:r w:rsidR="00607A5D" w:rsidRPr="002D230C">
        <w:rPr>
          <w:rFonts w:cs="Times New Roman"/>
          <w:szCs w:val="24"/>
        </w:rPr>
        <w:t xml:space="preserve">, and international </w:t>
      </w:r>
      <w:r w:rsidR="001C2D26" w:rsidRPr="002D230C">
        <w:rPr>
          <w:rFonts w:cs="Times New Roman"/>
          <w:szCs w:val="24"/>
        </w:rPr>
        <w:t>assistance</w:t>
      </w:r>
      <w:r w:rsidR="00A44AC0" w:rsidRPr="002D230C">
        <w:rPr>
          <w:rFonts w:cs="Times New Roman"/>
          <w:szCs w:val="24"/>
        </w:rPr>
        <w:t>.</w:t>
      </w:r>
    </w:p>
    <w:p w14:paraId="0862D8AE" w14:textId="438B915E" w:rsidR="00D94F48" w:rsidRPr="00460B6F" w:rsidRDefault="00D94F48" w:rsidP="00460B6F">
      <w:pPr>
        <w:pStyle w:val="ListParagraph"/>
        <w:ind w:left="360"/>
        <w:rPr>
          <w:rFonts w:cs="Times New Roman"/>
          <w:b/>
          <w:bCs/>
          <w:szCs w:val="24"/>
        </w:rPr>
      </w:pPr>
      <w:r w:rsidRPr="00460B6F">
        <w:rPr>
          <w:rFonts w:cs="Times New Roman"/>
          <w:b/>
          <w:bCs/>
          <w:szCs w:val="24"/>
        </w:rPr>
        <w:t>Open web:</w:t>
      </w:r>
    </w:p>
    <w:p w14:paraId="7B7BEBAC" w14:textId="5C548E73" w:rsidR="00771CD5" w:rsidRPr="00460B6F" w:rsidRDefault="00607A5D" w:rsidP="00460B6F">
      <w:pPr>
        <w:pStyle w:val="ListParagraph"/>
        <w:numPr>
          <w:ilvl w:val="0"/>
          <w:numId w:val="10"/>
        </w:numPr>
        <w:rPr>
          <w:rStyle w:val="Hyperlink"/>
          <w:rFonts w:cs="Times New Roman"/>
          <w:b/>
          <w:bCs/>
          <w:color w:val="auto"/>
          <w:szCs w:val="24"/>
          <w:u w:val="none"/>
        </w:rPr>
      </w:pPr>
      <w:r w:rsidRPr="00460B6F">
        <w:rPr>
          <w:rFonts w:cs="Times New Roman"/>
          <w:szCs w:val="24"/>
        </w:rPr>
        <w:t xml:space="preserve">Fatih Birol and David Malpass, “It’s critical to tackle coal emissions,” translation of an opinion piece originally published in </w:t>
      </w:r>
      <w:r w:rsidRPr="00460B6F">
        <w:rPr>
          <w:rFonts w:cs="Times New Roman"/>
          <w:i/>
          <w:iCs/>
          <w:szCs w:val="24"/>
        </w:rPr>
        <w:t>Le Monde</w:t>
      </w:r>
      <w:r w:rsidRPr="00460B6F">
        <w:rPr>
          <w:rFonts w:cs="Times New Roman"/>
          <w:szCs w:val="24"/>
        </w:rPr>
        <w:t xml:space="preserve">, Oct. 7, 2021, </w:t>
      </w:r>
      <w:hyperlink r:id="rId32" w:history="1">
        <w:r w:rsidRPr="00460B6F">
          <w:rPr>
            <w:rStyle w:val="Hyperlink"/>
            <w:rFonts w:cs="Times New Roman"/>
            <w:szCs w:val="24"/>
          </w:rPr>
          <w:t>https://www.iea.org/commentaries/it-s-critical-to-tackle-coal-emissions</w:t>
        </w:r>
      </w:hyperlink>
    </w:p>
    <w:p w14:paraId="03D51A24" w14:textId="32E9C0AC" w:rsidR="00607A5D" w:rsidRPr="00460B6F" w:rsidRDefault="00607A5D" w:rsidP="00460B6F">
      <w:pPr>
        <w:pStyle w:val="ListParagraph"/>
        <w:ind w:left="360"/>
        <w:rPr>
          <w:rStyle w:val="Hyperlink"/>
          <w:rFonts w:cs="Times New Roman"/>
          <w:color w:val="auto"/>
          <w:szCs w:val="24"/>
          <w:u w:val="none"/>
        </w:rPr>
      </w:pPr>
      <w:r w:rsidRPr="00460B6F">
        <w:rPr>
          <w:rStyle w:val="Hyperlink"/>
          <w:rFonts w:cs="Times New Roman"/>
          <w:b/>
          <w:bCs/>
          <w:color w:val="auto"/>
          <w:szCs w:val="24"/>
          <w:u w:val="none"/>
        </w:rPr>
        <w:t>CLIO</w:t>
      </w:r>
    </w:p>
    <w:p w14:paraId="27BCBD2F" w14:textId="4C9159BB" w:rsidR="00607A5D" w:rsidRPr="00460B6F" w:rsidRDefault="00607A5D" w:rsidP="00460B6F">
      <w:pPr>
        <w:pStyle w:val="ListParagraph"/>
        <w:numPr>
          <w:ilvl w:val="0"/>
          <w:numId w:val="10"/>
        </w:numPr>
        <w:rPr>
          <w:rFonts w:cs="Times New Roman"/>
          <w:szCs w:val="24"/>
        </w:rPr>
      </w:pPr>
      <w:r w:rsidRPr="00460B6F">
        <w:rPr>
          <w:rFonts w:cs="Times New Roman"/>
          <w:szCs w:val="24"/>
        </w:rPr>
        <w:t xml:space="preserve">Joshua Partlow, “How Coal Holds on in America,” </w:t>
      </w:r>
      <w:r w:rsidRPr="00460B6F">
        <w:rPr>
          <w:rFonts w:cs="Times New Roman"/>
          <w:i/>
          <w:iCs/>
          <w:szCs w:val="24"/>
        </w:rPr>
        <w:t>Washington Post</w:t>
      </w:r>
      <w:r w:rsidRPr="00460B6F">
        <w:rPr>
          <w:rFonts w:cs="Times New Roman"/>
          <w:szCs w:val="24"/>
        </w:rPr>
        <w:t>, Jan. 17, 2022.</w:t>
      </w:r>
    </w:p>
    <w:p w14:paraId="722E2B02" w14:textId="77777777" w:rsidR="000A7FC7" w:rsidRPr="00460B6F" w:rsidRDefault="000A7FC7" w:rsidP="00460B6F">
      <w:pPr>
        <w:pStyle w:val="ListParagraph"/>
        <w:ind w:left="360"/>
        <w:rPr>
          <w:rStyle w:val="Hyperlink"/>
          <w:rFonts w:cs="Times New Roman"/>
          <w:b/>
          <w:color w:val="auto"/>
          <w:szCs w:val="24"/>
          <w:u w:val="none"/>
        </w:rPr>
      </w:pPr>
      <w:r w:rsidRPr="00460B6F">
        <w:rPr>
          <w:rStyle w:val="Hyperlink"/>
          <w:rFonts w:cs="Times New Roman"/>
          <w:b/>
          <w:color w:val="auto"/>
          <w:szCs w:val="24"/>
          <w:u w:val="none"/>
        </w:rPr>
        <w:t>Open web:</w:t>
      </w:r>
    </w:p>
    <w:p w14:paraId="19132F6F" w14:textId="65653058" w:rsidR="00F03928" w:rsidRPr="00460B6F" w:rsidRDefault="002D230C" w:rsidP="00460B6F">
      <w:pPr>
        <w:pStyle w:val="ListParagraph"/>
        <w:numPr>
          <w:ilvl w:val="0"/>
          <w:numId w:val="10"/>
        </w:numPr>
        <w:rPr>
          <w:rStyle w:val="Hyperlink"/>
          <w:rFonts w:cs="Times New Roman"/>
          <w:color w:val="auto"/>
          <w:szCs w:val="24"/>
          <w:u w:val="none"/>
        </w:rPr>
      </w:pPr>
      <w:r w:rsidRPr="00460B6F">
        <w:rPr>
          <w:rFonts w:cs="Times New Roman"/>
          <w:b/>
          <w:bCs/>
          <w:szCs w:val="24"/>
        </w:rPr>
        <w:t>The good news!</w:t>
      </w:r>
      <w:r w:rsidRPr="00460B6F">
        <w:rPr>
          <w:rFonts w:cs="Times New Roman"/>
          <w:szCs w:val="24"/>
        </w:rPr>
        <w:t xml:space="preserve"> </w:t>
      </w:r>
      <w:r w:rsidR="00F03928" w:rsidRPr="00460B6F">
        <w:rPr>
          <w:rFonts w:cs="Times New Roman"/>
          <w:szCs w:val="24"/>
        </w:rPr>
        <w:t xml:space="preserve">Isabeau van Halm, “Europe: ‘Any fears of a coal rebound are now dead,’” </w:t>
      </w:r>
      <w:r w:rsidR="00F03928" w:rsidRPr="00460B6F">
        <w:rPr>
          <w:rFonts w:cs="Times New Roman"/>
          <w:i/>
          <w:szCs w:val="24"/>
        </w:rPr>
        <w:t>Energy Monitor</w:t>
      </w:r>
      <w:r w:rsidR="00F03928" w:rsidRPr="00460B6F">
        <w:rPr>
          <w:rFonts w:cs="Times New Roman"/>
          <w:szCs w:val="24"/>
        </w:rPr>
        <w:t xml:space="preserve">, Jan. 31, 2023, </w:t>
      </w:r>
      <w:hyperlink r:id="rId33" w:history="1">
        <w:r w:rsidR="00F03928" w:rsidRPr="00460B6F">
          <w:rPr>
            <w:rStyle w:val="Hyperlink"/>
            <w:rFonts w:cs="Times New Roman"/>
            <w:szCs w:val="24"/>
          </w:rPr>
          <w:t>https://www.energymonitor.ai/sectors/power/europe-any-fears-of-a-coal-rebound-are-now-dead/</w:t>
        </w:r>
      </w:hyperlink>
    </w:p>
    <w:p w14:paraId="22F361EC" w14:textId="77777777" w:rsidR="00435A89" w:rsidRPr="00460B6F" w:rsidRDefault="000A7FC7" w:rsidP="00460B6F">
      <w:pPr>
        <w:pStyle w:val="ListParagraph"/>
        <w:numPr>
          <w:ilvl w:val="0"/>
          <w:numId w:val="10"/>
        </w:numPr>
        <w:rPr>
          <w:rStyle w:val="Hyperlink"/>
          <w:rFonts w:cs="Times New Roman"/>
          <w:color w:val="auto"/>
          <w:szCs w:val="24"/>
          <w:u w:val="none"/>
        </w:rPr>
      </w:pPr>
      <w:r w:rsidRPr="00460B6F">
        <w:rPr>
          <w:rStyle w:val="Hyperlink"/>
          <w:rFonts w:cs="Times New Roman"/>
          <w:color w:val="auto"/>
          <w:szCs w:val="24"/>
          <w:u w:val="none"/>
        </w:rPr>
        <w:t xml:space="preserve">Brad Plumer, “Wealthy Nations Offer Indonesia $20 Billion to Curb Coal,” </w:t>
      </w:r>
      <w:r w:rsidRPr="00460B6F">
        <w:rPr>
          <w:rStyle w:val="Hyperlink"/>
          <w:rFonts w:cs="Times New Roman"/>
          <w:i/>
          <w:iCs/>
          <w:color w:val="auto"/>
          <w:szCs w:val="24"/>
          <w:u w:val="none"/>
        </w:rPr>
        <w:t>New York Times</w:t>
      </w:r>
      <w:r w:rsidRPr="00460B6F">
        <w:rPr>
          <w:rStyle w:val="Hyperlink"/>
          <w:rFonts w:cs="Times New Roman"/>
          <w:color w:val="auto"/>
          <w:szCs w:val="24"/>
          <w:u w:val="none"/>
        </w:rPr>
        <w:t xml:space="preserve">, Nov. 15, 2022, </w:t>
      </w:r>
      <w:hyperlink r:id="rId34" w:history="1">
        <w:r w:rsidRPr="00460B6F">
          <w:rPr>
            <w:rStyle w:val="Hyperlink"/>
            <w:rFonts w:cs="Times New Roman"/>
            <w:szCs w:val="24"/>
          </w:rPr>
          <w:t>https://www.nytimes.com/2022/11/15/climate/indonesia-coal-agreement.html</w:t>
        </w:r>
      </w:hyperlink>
      <w:r w:rsidRPr="00460B6F">
        <w:rPr>
          <w:rStyle w:val="Hyperlink"/>
          <w:rFonts w:cs="Times New Roman"/>
          <w:color w:val="auto"/>
          <w:szCs w:val="24"/>
          <w:u w:val="none"/>
        </w:rPr>
        <w:t xml:space="preserve"> </w:t>
      </w:r>
    </w:p>
    <w:p w14:paraId="372AD13D" w14:textId="0C333134" w:rsidR="000A7FC7" w:rsidRPr="00460B6F" w:rsidRDefault="000A7FC7" w:rsidP="00460B6F">
      <w:pPr>
        <w:pStyle w:val="ListParagraph"/>
        <w:numPr>
          <w:ilvl w:val="0"/>
          <w:numId w:val="10"/>
        </w:numPr>
        <w:rPr>
          <w:rStyle w:val="Hyperlink"/>
          <w:rFonts w:cs="Times New Roman"/>
          <w:color w:val="auto"/>
          <w:szCs w:val="24"/>
          <w:u w:val="none"/>
        </w:rPr>
      </w:pPr>
      <w:r w:rsidRPr="00460B6F">
        <w:rPr>
          <w:rFonts w:eastAsia="Times New Roman" w:cs="Times New Roman"/>
          <w:color w:val="222222"/>
          <w:szCs w:val="24"/>
        </w:rPr>
        <w:t>Hans Nicholas Jong, “Indonesia to build coal plants despite $20b deal on clean energy transition,” </w:t>
      </w:r>
      <w:hyperlink r:id="rId35" w:tgtFrame="_blank" w:history="1">
        <w:r w:rsidRPr="00460B6F">
          <w:rPr>
            <w:rFonts w:eastAsia="Times New Roman" w:cs="Times New Roman"/>
            <w:color w:val="1155CC"/>
            <w:szCs w:val="24"/>
            <w:u w:val="single"/>
          </w:rPr>
          <w:t>Mongabay</w:t>
        </w:r>
      </w:hyperlink>
      <w:r w:rsidRPr="00460B6F">
        <w:rPr>
          <w:rFonts w:eastAsia="Times New Roman" w:cs="Times New Roman"/>
          <w:color w:val="222222"/>
          <w:szCs w:val="24"/>
        </w:rPr>
        <w:t>, Nov. 22, 2022.</w:t>
      </w:r>
    </w:p>
    <w:p w14:paraId="2646E67C" w14:textId="77777777" w:rsidR="00902348" w:rsidRDefault="00A93E03" w:rsidP="00902348">
      <w:pPr>
        <w:pStyle w:val="ListParagraph"/>
        <w:ind w:left="360"/>
        <w:rPr>
          <w:rFonts w:cs="Times New Roman"/>
          <w:szCs w:val="24"/>
        </w:rPr>
      </w:pPr>
      <w:r w:rsidRPr="00460B6F">
        <w:rPr>
          <w:rFonts w:cs="Times New Roman"/>
          <w:b/>
          <w:szCs w:val="24"/>
        </w:rPr>
        <w:t>CLIO, r</w:t>
      </w:r>
      <w:r w:rsidR="00BB41AC" w:rsidRPr="00460B6F">
        <w:rPr>
          <w:rFonts w:cs="Times New Roman"/>
          <w:b/>
          <w:szCs w:val="24"/>
        </w:rPr>
        <w:t xml:space="preserve">ecommended, not required </w:t>
      </w:r>
      <w:r w:rsidR="00BB41AC" w:rsidRPr="00460B6F">
        <w:rPr>
          <w:rFonts w:cs="Times New Roman"/>
          <w:szCs w:val="24"/>
        </w:rPr>
        <w:t>(it’s written at a graduate level, but shows</w:t>
      </w:r>
      <w:r w:rsidR="00C70B08" w:rsidRPr="00460B6F">
        <w:rPr>
          <w:rFonts w:cs="Times New Roman"/>
          <w:szCs w:val="24"/>
        </w:rPr>
        <w:t xml:space="preserve"> that</w:t>
      </w:r>
      <w:r w:rsidR="00BB41AC" w:rsidRPr="00460B6F">
        <w:rPr>
          <w:rFonts w:cs="Times New Roman"/>
          <w:szCs w:val="24"/>
        </w:rPr>
        <w:t xml:space="preserve"> local coal culture in the US and India is similar): </w:t>
      </w:r>
    </w:p>
    <w:p w14:paraId="1FB8591A" w14:textId="491E30E7" w:rsidR="00BB41AC" w:rsidRPr="00460B6F" w:rsidRDefault="001C2D26" w:rsidP="00460B6F">
      <w:pPr>
        <w:pStyle w:val="ListParagraph"/>
        <w:numPr>
          <w:ilvl w:val="0"/>
          <w:numId w:val="10"/>
        </w:numPr>
        <w:rPr>
          <w:rFonts w:cs="Times New Roman"/>
          <w:szCs w:val="24"/>
        </w:rPr>
      </w:pPr>
      <w:r w:rsidRPr="00460B6F">
        <w:rPr>
          <w:rFonts w:cs="Times New Roman"/>
          <w:szCs w:val="24"/>
        </w:rPr>
        <w:t xml:space="preserve">Nikhar Gaikwad, Federica Genovese, and Dustin Tingley, “Creating Climate Coalitions: Mass Preferences for Compensating Vulnerability in the World’s Two Largest Democracies,” </w:t>
      </w:r>
      <w:r w:rsidRPr="00460B6F">
        <w:rPr>
          <w:rFonts w:cs="Times New Roman"/>
          <w:i/>
          <w:iCs/>
          <w:szCs w:val="24"/>
        </w:rPr>
        <w:t>American Political Science Review</w:t>
      </w:r>
      <w:r w:rsidRPr="00460B6F">
        <w:rPr>
          <w:rFonts w:cs="Times New Roman"/>
          <w:szCs w:val="24"/>
        </w:rPr>
        <w:t xml:space="preserve"> 116, no. 4 (2022): 1165-1183.</w:t>
      </w:r>
    </w:p>
    <w:p w14:paraId="0BFE3C9A" w14:textId="0EB2763D" w:rsidR="00607A5D" w:rsidRPr="002D230C" w:rsidRDefault="00607A5D" w:rsidP="00496930">
      <w:pPr>
        <w:rPr>
          <w:rStyle w:val="Hyperlink"/>
          <w:rFonts w:cs="Times New Roman"/>
          <w:color w:val="auto"/>
          <w:szCs w:val="24"/>
          <w:u w:val="none"/>
        </w:rPr>
      </w:pPr>
    </w:p>
    <w:p w14:paraId="231265D7" w14:textId="30CE6EFF" w:rsidR="001C2D26" w:rsidRPr="002D230C" w:rsidRDefault="001C2D26" w:rsidP="001C2D26">
      <w:pPr>
        <w:rPr>
          <w:rFonts w:cs="Times New Roman"/>
          <w:color w:val="000000" w:themeColor="text1"/>
          <w:szCs w:val="24"/>
        </w:rPr>
      </w:pPr>
      <w:r w:rsidRPr="00460B6F">
        <w:rPr>
          <w:rFonts w:cs="Times New Roman"/>
          <w:b/>
          <w:bCs/>
          <w:color w:val="000000" w:themeColor="text1"/>
          <w:szCs w:val="24"/>
          <w:u w:val="single"/>
        </w:rPr>
        <w:t>Oct. 4.</w:t>
      </w:r>
      <w:r w:rsidRPr="002D230C">
        <w:rPr>
          <w:rFonts w:cs="Times New Roman"/>
          <w:color w:val="000000" w:themeColor="text1"/>
          <w:szCs w:val="24"/>
        </w:rPr>
        <w:t xml:space="preserve"> Is capitalism as a system to blame for climate change</w:t>
      </w:r>
      <w:r w:rsidR="00FE110C" w:rsidRPr="002D230C">
        <w:rPr>
          <w:rFonts w:cs="Times New Roman"/>
          <w:color w:val="000000" w:themeColor="text1"/>
          <w:szCs w:val="24"/>
        </w:rPr>
        <w:t>, and is a revolution necessary</w:t>
      </w:r>
      <w:r w:rsidRPr="002D230C">
        <w:rPr>
          <w:rFonts w:cs="Times New Roman"/>
          <w:color w:val="000000" w:themeColor="text1"/>
          <w:szCs w:val="24"/>
        </w:rPr>
        <w:t>?</w:t>
      </w:r>
    </w:p>
    <w:p w14:paraId="1D038426" w14:textId="644150C4" w:rsidR="006B4DC3" w:rsidRPr="00460B6F" w:rsidRDefault="001C2D26" w:rsidP="00460B6F">
      <w:pPr>
        <w:pStyle w:val="ListParagraph"/>
        <w:ind w:left="360"/>
        <w:rPr>
          <w:rFonts w:cs="Times New Roman"/>
          <w:b/>
          <w:bCs/>
          <w:color w:val="000000" w:themeColor="text1"/>
          <w:szCs w:val="24"/>
        </w:rPr>
      </w:pPr>
      <w:r w:rsidRPr="00460B6F">
        <w:rPr>
          <w:rFonts w:cs="Times New Roman"/>
          <w:b/>
          <w:bCs/>
          <w:color w:val="000000" w:themeColor="text1"/>
          <w:szCs w:val="24"/>
        </w:rPr>
        <w:t>Open web:</w:t>
      </w:r>
      <w:r w:rsidR="00B00942" w:rsidRPr="00460B6F">
        <w:rPr>
          <w:rFonts w:cs="Times New Roman"/>
          <w:bCs/>
          <w:color w:val="000000" w:themeColor="text1"/>
          <w:szCs w:val="24"/>
        </w:rPr>
        <w:t xml:space="preserve"> </w:t>
      </w:r>
    </w:p>
    <w:p w14:paraId="1F24E89F" w14:textId="38C454BB" w:rsidR="001C2D26" w:rsidRPr="00460B6F" w:rsidRDefault="001C2D26" w:rsidP="00460B6F">
      <w:pPr>
        <w:pStyle w:val="ListParagraph"/>
        <w:numPr>
          <w:ilvl w:val="0"/>
          <w:numId w:val="11"/>
        </w:numPr>
        <w:rPr>
          <w:rFonts w:cs="Times New Roman"/>
          <w:color w:val="000000" w:themeColor="text1"/>
          <w:szCs w:val="24"/>
        </w:rPr>
      </w:pPr>
      <w:r w:rsidRPr="00460B6F">
        <w:rPr>
          <w:rFonts w:cs="Times New Roman"/>
          <w:color w:val="000000" w:themeColor="text1"/>
          <w:szCs w:val="24"/>
        </w:rPr>
        <w:t xml:space="preserve">Alyssa Battistoni and Jedediah Britton-Purdy, “After Carbon Democracy,” </w:t>
      </w:r>
      <w:r w:rsidRPr="00460B6F">
        <w:rPr>
          <w:rFonts w:cs="Times New Roman"/>
          <w:i/>
          <w:iCs/>
          <w:color w:val="000000" w:themeColor="text1"/>
          <w:szCs w:val="24"/>
        </w:rPr>
        <w:t>Dissent</w:t>
      </w:r>
      <w:r w:rsidRPr="00460B6F">
        <w:rPr>
          <w:rFonts w:cs="Times New Roman"/>
          <w:color w:val="000000" w:themeColor="text1"/>
          <w:szCs w:val="24"/>
        </w:rPr>
        <w:t xml:space="preserve">, Winter 2020, </w:t>
      </w:r>
      <w:hyperlink r:id="rId36" w:history="1">
        <w:r w:rsidRPr="00460B6F">
          <w:rPr>
            <w:rStyle w:val="Hyperlink"/>
            <w:rFonts w:cs="Times New Roman"/>
            <w:szCs w:val="24"/>
          </w:rPr>
          <w:t>https://www.dissentmagazine.org/article/after-carbon-democracy</w:t>
        </w:r>
      </w:hyperlink>
      <w:r w:rsidRPr="00460B6F">
        <w:rPr>
          <w:rFonts w:cs="Times New Roman"/>
          <w:color w:val="000000" w:themeColor="text1"/>
          <w:szCs w:val="24"/>
        </w:rPr>
        <w:t xml:space="preserve"> </w:t>
      </w:r>
    </w:p>
    <w:p w14:paraId="78AB8E71" w14:textId="74353437" w:rsidR="00250D65" w:rsidRPr="00472ACF" w:rsidRDefault="00250D65" w:rsidP="00460B6F">
      <w:pPr>
        <w:pStyle w:val="ListParagraph"/>
        <w:numPr>
          <w:ilvl w:val="0"/>
          <w:numId w:val="11"/>
        </w:numPr>
        <w:rPr>
          <w:rStyle w:val="Hyperlink"/>
          <w:rFonts w:cs="Times New Roman"/>
          <w:color w:val="000000" w:themeColor="text1"/>
          <w:szCs w:val="24"/>
          <w:u w:val="none"/>
        </w:rPr>
      </w:pPr>
      <w:r w:rsidRPr="00460B6F">
        <w:rPr>
          <w:rFonts w:cs="Times New Roman"/>
          <w:bCs/>
          <w:color w:val="000000" w:themeColor="text1"/>
          <w:szCs w:val="24"/>
        </w:rPr>
        <w:t xml:space="preserve">Deborah Avant, “Can Capitalism Meet the Climate Challenge?” </w:t>
      </w:r>
      <w:r w:rsidRPr="00460B6F">
        <w:rPr>
          <w:rFonts w:cs="Times New Roman"/>
          <w:bCs/>
          <w:i/>
          <w:color w:val="000000" w:themeColor="text1"/>
          <w:szCs w:val="24"/>
        </w:rPr>
        <w:t xml:space="preserve">New America Planetary Politics </w:t>
      </w:r>
      <w:r w:rsidRPr="00460B6F">
        <w:rPr>
          <w:rFonts w:cs="Times New Roman"/>
          <w:bCs/>
          <w:color w:val="000000" w:themeColor="text1"/>
          <w:szCs w:val="24"/>
        </w:rPr>
        <w:t xml:space="preserve">blog post, Feb. 6, 2023, </w:t>
      </w:r>
      <w:hyperlink r:id="rId37" w:history="1">
        <w:r w:rsidRPr="00460B6F">
          <w:rPr>
            <w:rStyle w:val="Hyperlink"/>
            <w:rFonts w:cs="Times New Roman"/>
            <w:bCs/>
            <w:szCs w:val="24"/>
          </w:rPr>
          <w:t>https://www.newamerica.org/planetary-politics/blog/can-capitalism-meet-the-climate-challenge/</w:t>
        </w:r>
      </w:hyperlink>
    </w:p>
    <w:p w14:paraId="38211C44" w14:textId="20863F50" w:rsidR="00472ACF" w:rsidRPr="00460B6F" w:rsidRDefault="00472ACF" w:rsidP="00472ACF">
      <w:pPr>
        <w:pStyle w:val="ListParagraph"/>
        <w:numPr>
          <w:ilvl w:val="0"/>
          <w:numId w:val="11"/>
        </w:numPr>
        <w:rPr>
          <w:rFonts w:cs="Times New Roman"/>
          <w:color w:val="000000" w:themeColor="text1"/>
          <w:szCs w:val="24"/>
        </w:rPr>
      </w:pPr>
      <w:r>
        <w:rPr>
          <w:rStyle w:val="Hyperlink"/>
          <w:rFonts w:cs="Times New Roman"/>
          <w:bCs/>
          <w:color w:val="auto"/>
          <w:szCs w:val="24"/>
          <w:u w:val="none"/>
        </w:rPr>
        <w:t xml:space="preserve">Charlotte Hulme, “Change of Players, Change of Game: How States Got Left Behind on Climate Change,” E-International Relations, Nov. 5, 2019, </w:t>
      </w:r>
      <w:hyperlink r:id="rId38" w:history="1">
        <w:r w:rsidRPr="00065CAE">
          <w:rPr>
            <w:rStyle w:val="Hyperlink"/>
            <w:rFonts w:cs="Times New Roman"/>
            <w:bCs/>
            <w:szCs w:val="24"/>
          </w:rPr>
          <w:t>https://www.e-ir.info/2019/11/05/change-of-players-change-of-game-how-states-got-left-behind-on-climate-change/</w:t>
        </w:r>
      </w:hyperlink>
      <w:r>
        <w:rPr>
          <w:rStyle w:val="Hyperlink"/>
          <w:rFonts w:cs="Times New Roman"/>
          <w:bCs/>
          <w:color w:val="auto"/>
          <w:szCs w:val="24"/>
          <w:u w:val="none"/>
        </w:rPr>
        <w:t xml:space="preserve"> (Note: in Aug. 2023 Hulme published her Yale dissertation on this theme as a book, available on CLIO if you log in first: </w:t>
      </w:r>
      <w:r w:rsidRPr="00472ACF">
        <w:rPr>
          <w:rStyle w:val="Hyperlink"/>
          <w:rFonts w:cs="Times New Roman"/>
          <w:bCs/>
          <w:color w:val="auto"/>
          <w:szCs w:val="24"/>
          <w:u w:val="none"/>
        </w:rPr>
        <w:t>https://link.springer.com/book/10.1007/978-3-031-34115-1</w:t>
      </w:r>
      <w:r>
        <w:rPr>
          <w:rStyle w:val="Hyperlink"/>
          <w:rFonts w:cs="Times New Roman"/>
          <w:bCs/>
          <w:color w:val="auto"/>
          <w:szCs w:val="24"/>
          <w:u w:val="none"/>
        </w:rPr>
        <w:t xml:space="preserve"> )</w:t>
      </w:r>
    </w:p>
    <w:p w14:paraId="65FCDD19" w14:textId="3AFC8C74" w:rsidR="001C2D26" w:rsidRPr="00460B6F" w:rsidRDefault="00250D65" w:rsidP="00460B6F">
      <w:pPr>
        <w:pStyle w:val="ListParagraph"/>
        <w:ind w:left="360"/>
        <w:rPr>
          <w:rFonts w:cs="Times New Roman"/>
          <w:b/>
          <w:bCs/>
          <w:szCs w:val="24"/>
        </w:rPr>
      </w:pPr>
      <w:r w:rsidRPr="00460B6F">
        <w:rPr>
          <w:rFonts w:cs="Times New Roman"/>
          <w:b/>
          <w:szCs w:val="24"/>
        </w:rPr>
        <w:t>Recommended, not required (these articles will be talked about in lecture</w:t>
      </w:r>
      <w:r w:rsidR="004D5181" w:rsidRPr="00460B6F">
        <w:rPr>
          <w:rFonts w:cs="Times New Roman"/>
          <w:b/>
          <w:szCs w:val="24"/>
        </w:rPr>
        <w:t>, for those who want references</w:t>
      </w:r>
      <w:r w:rsidRPr="00460B6F">
        <w:rPr>
          <w:rFonts w:cs="Times New Roman"/>
          <w:b/>
          <w:szCs w:val="24"/>
        </w:rPr>
        <w:t>)</w:t>
      </w:r>
      <w:r w:rsidR="001C2D26" w:rsidRPr="00460B6F">
        <w:rPr>
          <w:rFonts w:cs="Times New Roman"/>
          <w:b/>
          <w:bCs/>
          <w:szCs w:val="24"/>
        </w:rPr>
        <w:t>:</w:t>
      </w:r>
    </w:p>
    <w:p w14:paraId="6343E172" w14:textId="77777777" w:rsidR="00902348" w:rsidRDefault="00250D65" w:rsidP="00902348">
      <w:pPr>
        <w:pStyle w:val="ListParagraph"/>
        <w:ind w:left="360"/>
        <w:rPr>
          <w:rFonts w:cs="Times New Roman"/>
          <w:szCs w:val="24"/>
        </w:rPr>
      </w:pPr>
      <w:r w:rsidRPr="00460B6F">
        <w:rPr>
          <w:rFonts w:cs="Times New Roman"/>
          <w:b/>
          <w:szCs w:val="24"/>
        </w:rPr>
        <w:t>CLIO:</w:t>
      </w:r>
      <w:r w:rsidRPr="00460B6F">
        <w:rPr>
          <w:rFonts w:cs="Times New Roman"/>
          <w:szCs w:val="24"/>
        </w:rPr>
        <w:t xml:space="preserve"> </w:t>
      </w:r>
    </w:p>
    <w:p w14:paraId="2AB84630" w14:textId="2C6B8951" w:rsidR="00FE110C" w:rsidRDefault="001C2D26" w:rsidP="00902348">
      <w:pPr>
        <w:pStyle w:val="ListParagraph"/>
        <w:numPr>
          <w:ilvl w:val="0"/>
          <w:numId w:val="11"/>
        </w:numPr>
        <w:rPr>
          <w:rFonts w:cs="Times New Roman"/>
          <w:szCs w:val="24"/>
        </w:rPr>
      </w:pPr>
      <w:r w:rsidRPr="00460B6F">
        <w:rPr>
          <w:rFonts w:cs="Times New Roman"/>
          <w:szCs w:val="24"/>
        </w:rPr>
        <w:t xml:space="preserve">Charles E. Lindblom, “The Market as Prison,” </w:t>
      </w:r>
      <w:r w:rsidRPr="00460B6F">
        <w:rPr>
          <w:rFonts w:cs="Times New Roman"/>
          <w:i/>
          <w:iCs/>
          <w:szCs w:val="24"/>
        </w:rPr>
        <w:t>Journal of Politics</w:t>
      </w:r>
      <w:r w:rsidRPr="00460B6F">
        <w:rPr>
          <w:rFonts w:cs="Times New Roman"/>
          <w:szCs w:val="24"/>
        </w:rPr>
        <w:t xml:space="preserve"> 44, no. 2 (May 1982): 324-36.</w:t>
      </w:r>
    </w:p>
    <w:p w14:paraId="065D3281" w14:textId="2ADA9B3E" w:rsidR="008E12EE" w:rsidRPr="00460B6F" w:rsidRDefault="00250D65" w:rsidP="00460B6F">
      <w:pPr>
        <w:pStyle w:val="ListParagraph"/>
        <w:ind w:left="360"/>
        <w:rPr>
          <w:rFonts w:cs="Times New Roman"/>
          <w:szCs w:val="24"/>
        </w:rPr>
      </w:pPr>
      <w:r w:rsidRPr="00460B6F">
        <w:rPr>
          <w:rFonts w:cs="Times New Roman"/>
          <w:b/>
          <w:szCs w:val="24"/>
        </w:rPr>
        <w:t>Open</w:t>
      </w:r>
      <w:r w:rsidR="008E12EE" w:rsidRPr="00460B6F">
        <w:rPr>
          <w:rFonts w:cs="Times New Roman"/>
          <w:b/>
          <w:bCs/>
          <w:szCs w:val="24"/>
        </w:rPr>
        <w:t xml:space="preserve"> web:</w:t>
      </w:r>
    </w:p>
    <w:p w14:paraId="44D33270" w14:textId="1F826D98" w:rsidR="008E12EE" w:rsidRPr="00460B6F" w:rsidRDefault="008E12EE" w:rsidP="00460B6F">
      <w:pPr>
        <w:pStyle w:val="ListParagraph"/>
        <w:numPr>
          <w:ilvl w:val="0"/>
          <w:numId w:val="11"/>
        </w:numPr>
        <w:rPr>
          <w:rFonts w:cs="Times New Roman"/>
          <w:szCs w:val="24"/>
        </w:rPr>
      </w:pPr>
      <w:r w:rsidRPr="00460B6F">
        <w:rPr>
          <w:rFonts w:cs="Times New Roman"/>
          <w:szCs w:val="24"/>
        </w:rPr>
        <w:t xml:space="preserve">Richard Milne, “Norway will not ‘shy away’ from green transition dilemmas, says PM,” </w:t>
      </w:r>
      <w:r w:rsidRPr="00460B6F">
        <w:rPr>
          <w:rFonts w:cs="Times New Roman"/>
          <w:i/>
          <w:iCs/>
          <w:szCs w:val="24"/>
        </w:rPr>
        <w:t>Financial Times</w:t>
      </w:r>
      <w:r w:rsidRPr="00460B6F">
        <w:rPr>
          <w:rFonts w:cs="Times New Roman"/>
          <w:szCs w:val="24"/>
        </w:rPr>
        <w:t xml:space="preserve">, June 19, 2023, </w:t>
      </w:r>
      <w:hyperlink r:id="rId39" w:history="1">
        <w:r w:rsidRPr="00460B6F">
          <w:rPr>
            <w:rStyle w:val="Hyperlink"/>
            <w:rFonts w:cs="Times New Roman"/>
            <w:szCs w:val="24"/>
          </w:rPr>
          <w:t>https://www.ft.com/content/4f23b1d7-8b8b-4b1b-90cd-37c949e12117</w:t>
        </w:r>
      </w:hyperlink>
      <w:r w:rsidRPr="00460B6F">
        <w:rPr>
          <w:rFonts w:cs="Times New Roman"/>
          <w:szCs w:val="24"/>
        </w:rPr>
        <w:t xml:space="preserve"> (CU ID holders have free FT access; instructions here: </w:t>
      </w:r>
      <w:hyperlink r:id="rId40" w:history="1">
        <w:r w:rsidRPr="00460B6F">
          <w:rPr>
            <w:rStyle w:val="Hyperlink"/>
            <w:rFonts w:cs="Times New Roman"/>
            <w:szCs w:val="24"/>
          </w:rPr>
          <w:t>https://library.columbia.edu/collections/eresources/databases/financial-times.html</w:t>
        </w:r>
      </w:hyperlink>
      <w:r w:rsidRPr="00460B6F">
        <w:rPr>
          <w:rFonts w:cs="Times New Roman"/>
          <w:szCs w:val="24"/>
        </w:rPr>
        <w:t xml:space="preserve">) </w:t>
      </w:r>
    </w:p>
    <w:p w14:paraId="0EB8D28B" w14:textId="361986ED" w:rsidR="001C2D26" w:rsidRPr="002D230C" w:rsidRDefault="001C2D26" w:rsidP="00460B6F">
      <w:pPr>
        <w:ind w:firstLine="360"/>
        <w:rPr>
          <w:rFonts w:cs="Times New Roman"/>
          <w:b/>
          <w:bCs/>
          <w:szCs w:val="24"/>
        </w:rPr>
      </w:pPr>
      <w:r w:rsidRPr="002D230C">
        <w:rPr>
          <w:rFonts w:cs="Times New Roman"/>
          <w:b/>
          <w:bCs/>
          <w:szCs w:val="24"/>
        </w:rPr>
        <w:t>Courseworks Files:</w:t>
      </w:r>
    </w:p>
    <w:p w14:paraId="1AF4F62C" w14:textId="2E2121D2" w:rsidR="001C2D26" w:rsidRDefault="001C2D26" w:rsidP="00460B6F">
      <w:pPr>
        <w:pStyle w:val="ListParagraph"/>
        <w:numPr>
          <w:ilvl w:val="0"/>
          <w:numId w:val="11"/>
        </w:numPr>
        <w:rPr>
          <w:rFonts w:cs="Times New Roman"/>
          <w:szCs w:val="24"/>
        </w:rPr>
      </w:pPr>
      <w:r w:rsidRPr="00460B6F">
        <w:rPr>
          <w:rFonts w:cs="Times New Roman"/>
          <w:szCs w:val="24"/>
        </w:rPr>
        <w:t xml:space="preserve">D.J. Peterson, “Introduction,” from his </w:t>
      </w:r>
      <w:r w:rsidRPr="00460B6F">
        <w:rPr>
          <w:rFonts w:cs="Times New Roman"/>
          <w:i/>
          <w:iCs/>
          <w:szCs w:val="24"/>
        </w:rPr>
        <w:t>Troubled Lands: The Legacy of Soviet Environmental Destruction</w:t>
      </w:r>
      <w:r w:rsidRPr="00460B6F">
        <w:rPr>
          <w:rFonts w:cs="Times New Roman"/>
          <w:szCs w:val="24"/>
        </w:rPr>
        <w:t xml:space="preserve"> (Boulder, CO: Westview Press, 1993), pp. 1-16 only.</w:t>
      </w:r>
    </w:p>
    <w:p w14:paraId="61739584" w14:textId="77777777" w:rsidR="001C2D26" w:rsidRPr="002D230C" w:rsidRDefault="001C2D26" w:rsidP="00496930">
      <w:pPr>
        <w:rPr>
          <w:rStyle w:val="Hyperlink"/>
          <w:rFonts w:cs="Times New Roman"/>
          <w:color w:val="auto"/>
          <w:szCs w:val="24"/>
          <w:u w:val="none"/>
        </w:rPr>
      </w:pPr>
    </w:p>
    <w:p w14:paraId="76A94DB9" w14:textId="1E867F40" w:rsidR="001C2D26" w:rsidRPr="002D230C" w:rsidRDefault="001C2D26" w:rsidP="001C2D26">
      <w:pPr>
        <w:rPr>
          <w:rFonts w:cs="Times New Roman"/>
          <w:b/>
          <w:bCs/>
          <w:szCs w:val="24"/>
        </w:rPr>
      </w:pPr>
      <w:r w:rsidRPr="00460B6F">
        <w:rPr>
          <w:rFonts w:cs="Times New Roman"/>
          <w:b/>
          <w:bCs/>
          <w:szCs w:val="24"/>
          <w:u w:val="single"/>
        </w:rPr>
        <w:t>Oct. 9.</w:t>
      </w:r>
      <w:r w:rsidRPr="002D230C">
        <w:rPr>
          <w:rFonts w:cs="Times New Roman"/>
          <w:b/>
          <w:bCs/>
          <w:szCs w:val="24"/>
        </w:rPr>
        <w:t xml:space="preserve"> In-class midterm. Questions will cover material through Oct. 4. </w:t>
      </w:r>
    </w:p>
    <w:p w14:paraId="7B76C341" w14:textId="16A2EBBD" w:rsidR="008E12EE" w:rsidRPr="002D230C" w:rsidRDefault="008E12EE" w:rsidP="00EF3297">
      <w:pPr>
        <w:rPr>
          <w:rFonts w:cs="Times New Roman"/>
          <w:color w:val="000000" w:themeColor="text1"/>
          <w:szCs w:val="24"/>
        </w:rPr>
      </w:pPr>
    </w:p>
    <w:p w14:paraId="11F008B8" w14:textId="7F29A39D" w:rsidR="00EF3297" w:rsidRPr="002D230C" w:rsidRDefault="00EF3297" w:rsidP="00EF3297">
      <w:pPr>
        <w:rPr>
          <w:rFonts w:cs="Times New Roman"/>
          <w:color w:val="000000" w:themeColor="text1"/>
          <w:szCs w:val="24"/>
        </w:rPr>
      </w:pPr>
      <w:r w:rsidRPr="00460B6F">
        <w:rPr>
          <w:rFonts w:cs="Times New Roman"/>
          <w:b/>
          <w:bCs/>
          <w:color w:val="000000" w:themeColor="text1"/>
          <w:szCs w:val="24"/>
          <w:u w:val="single"/>
        </w:rPr>
        <w:t>Oct. 11.</w:t>
      </w:r>
      <w:r w:rsidRPr="002D230C">
        <w:rPr>
          <w:rFonts w:cs="Times New Roman"/>
          <w:color w:val="000000" w:themeColor="text1"/>
          <w:szCs w:val="24"/>
        </w:rPr>
        <w:t xml:space="preserve"> The logic of two-level games: US hegemonic leadership in global negotiations—and </w:t>
      </w:r>
      <w:r w:rsidR="005226BD" w:rsidRPr="002D230C">
        <w:rPr>
          <w:rFonts w:cs="Times New Roman"/>
          <w:color w:val="000000" w:themeColor="text1"/>
          <w:szCs w:val="24"/>
        </w:rPr>
        <w:t xml:space="preserve">US </w:t>
      </w:r>
      <w:r w:rsidRPr="002D230C">
        <w:rPr>
          <w:rFonts w:cs="Times New Roman"/>
          <w:color w:val="000000" w:themeColor="text1"/>
          <w:szCs w:val="24"/>
        </w:rPr>
        <w:t>domestic interests</w:t>
      </w:r>
    </w:p>
    <w:p w14:paraId="408B440D" w14:textId="6079CB30" w:rsidR="00EF3297" w:rsidRPr="001C5E64" w:rsidRDefault="00EF3297" w:rsidP="001C5E64">
      <w:pPr>
        <w:pStyle w:val="ListParagraph"/>
        <w:ind w:left="360"/>
        <w:rPr>
          <w:rFonts w:cs="Times New Roman"/>
          <w:b/>
          <w:bCs/>
          <w:color w:val="000000" w:themeColor="text1"/>
          <w:szCs w:val="24"/>
        </w:rPr>
      </w:pPr>
      <w:r w:rsidRPr="001C5E64">
        <w:rPr>
          <w:rFonts w:cs="Times New Roman"/>
          <w:b/>
          <w:bCs/>
          <w:color w:val="000000" w:themeColor="text1"/>
          <w:szCs w:val="24"/>
        </w:rPr>
        <w:t>CLIO:</w:t>
      </w:r>
    </w:p>
    <w:p w14:paraId="39BE6BF5" w14:textId="77777777" w:rsidR="00EF3297" w:rsidRPr="001C5E64" w:rsidRDefault="00EF3297" w:rsidP="001C5E64">
      <w:pPr>
        <w:pStyle w:val="ListParagraph"/>
        <w:numPr>
          <w:ilvl w:val="0"/>
          <w:numId w:val="11"/>
        </w:numPr>
        <w:rPr>
          <w:rFonts w:cs="Times New Roman"/>
          <w:color w:val="000000" w:themeColor="text1"/>
          <w:szCs w:val="24"/>
        </w:rPr>
      </w:pPr>
      <w:proofErr w:type="spellStart"/>
      <w:r w:rsidRPr="001C5E64">
        <w:rPr>
          <w:rFonts w:cs="Times New Roman"/>
          <w:color w:val="000000" w:themeColor="text1"/>
          <w:szCs w:val="24"/>
        </w:rPr>
        <w:t>Manjana</w:t>
      </w:r>
      <w:proofErr w:type="spellEnd"/>
      <w:r w:rsidRPr="001C5E64">
        <w:rPr>
          <w:rFonts w:cs="Times New Roman"/>
          <w:color w:val="000000" w:themeColor="text1"/>
          <w:szCs w:val="24"/>
        </w:rPr>
        <w:t xml:space="preserve"> </w:t>
      </w:r>
      <w:proofErr w:type="spellStart"/>
      <w:r w:rsidRPr="001C5E64">
        <w:rPr>
          <w:rFonts w:cs="Times New Roman"/>
          <w:color w:val="000000" w:themeColor="text1"/>
          <w:szCs w:val="24"/>
        </w:rPr>
        <w:t>Milkoreit</w:t>
      </w:r>
      <w:proofErr w:type="spellEnd"/>
      <w:r w:rsidRPr="001C5E64">
        <w:rPr>
          <w:rFonts w:cs="Times New Roman"/>
          <w:color w:val="000000" w:themeColor="text1"/>
          <w:szCs w:val="24"/>
        </w:rPr>
        <w:t xml:space="preserve">, “The Paris Agreement on Climate Change—Made in USA?” </w:t>
      </w:r>
      <w:r w:rsidRPr="001C5E64">
        <w:rPr>
          <w:rFonts w:cs="Times New Roman"/>
          <w:i/>
          <w:iCs/>
          <w:color w:val="000000" w:themeColor="text1"/>
          <w:szCs w:val="24"/>
        </w:rPr>
        <w:t>Perspectives on Politics</w:t>
      </w:r>
      <w:r w:rsidRPr="001C5E64">
        <w:rPr>
          <w:rFonts w:cs="Times New Roman"/>
          <w:color w:val="000000" w:themeColor="text1"/>
          <w:szCs w:val="24"/>
        </w:rPr>
        <w:t xml:space="preserve"> 17, no. 4 (Dec. 2019): 1019-1037.</w:t>
      </w:r>
    </w:p>
    <w:p w14:paraId="521FCC85" w14:textId="3E6338A0" w:rsidR="00607A5D" w:rsidRPr="001C5E64" w:rsidRDefault="00EF3297" w:rsidP="001C5E64">
      <w:pPr>
        <w:pStyle w:val="ListParagraph"/>
        <w:numPr>
          <w:ilvl w:val="0"/>
          <w:numId w:val="11"/>
        </w:numPr>
        <w:rPr>
          <w:rStyle w:val="Hyperlink"/>
          <w:rFonts w:cs="Times New Roman"/>
          <w:color w:val="000000" w:themeColor="text1"/>
          <w:szCs w:val="24"/>
          <w:u w:val="none"/>
        </w:rPr>
      </w:pPr>
      <w:r w:rsidRPr="001C5E64">
        <w:rPr>
          <w:rFonts w:cs="Times New Roman"/>
          <w:color w:val="000000" w:themeColor="text1"/>
          <w:szCs w:val="24"/>
        </w:rPr>
        <w:t xml:space="preserve">Michaël </w:t>
      </w:r>
      <w:proofErr w:type="spellStart"/>
      <w:r w:rsidRPr="001C5E64">
        <w:rPr>
          <w:rFonts w:cs="Times New Roman"/>
          <w:color w:val="000000" w:themeColor="text1"/>
          <w:szCs w:val="24"/>
        </w:rPr>
        <w:t>Aklin</w:t>
      </w:r>
      <w:proofErr w:type="spellEnd"/>
      <w:r w:rsidRPr="001C5E64">
        <w:rPr>
          <w:rFonts w:cs="Times New Roman"/>
          <w:color w:val="000000" w:themeColor="text1"/>
          <w:szCs w:val="24"/>
        </w:rPr>
        <w:t xml:space="preserve"> and Matto Mildenberger, “Prisoners of the Wrong Dilemma: Why Distributive Conflict, Not Collective Action, Characterizes the Politics of Climate Change,” </w:t>
      </w:r>
      <w:r w:rsidRPr="001C5E64">
        <w:rPr>
          <w:rFonts w:cs="Times New Roman"/>
          <w:i/>
          <w:iCs/>
          <w:color w:val="000000" w:themeColor="text1"/>
          <w:szCs w:val="24"/>
        </w:rPr>
        <w:t>Global Environmental Politics</w:t>
      </w:r>
      <w:r w:rsidRPr="001C5E64">
        <w:rPr>
          <w:rFonts w:cs="Times New Roman"/>
          <w:color w:val="000000" w:themeColor="text1"/>
          <w:szCs w:val="24"/>
        </w:rPr>
        <w:t xml:space="preserve"> 20, no. 4 (November 2020): 4-27.</w:t>
      </w:r>
    </w:p>
    <w:p w14:paraId="1596F8D6" w14:textId="3B74DC2F" w:rsidR="00EF3297" w:rsidRPr="001C5E64" w:rsidRDefault="005226BD" w:rsidP="001C5E64">
      <w:pPr>
        <w:pStyle w:val="ListParagraph"/>
        <w:ind w:left="360"/>
        <w:rPr>
          <w:rStyle w:val="Hyperlink"/>
          <w:rFonts w:cs="Times New Roman"/>
          <w:b/>
          <w:bCs/>
          <w:color w:val="auto"/>
          <w:szCs w:val="24"/>
          <w:u w:val="none"/>
        </w:rPr>
      </w:pPr>
      <w:r w:rsidRPr="001C5E64">
        <w:rPr>
          <w:rStyle w:val="Hyperlink"/>
          <w:rFonts w:cs="Times New Roman"/>
          <w:b/>
          <w:bCs/>
          <w:color w:val="auto"/>
          <w:szCs w:val="24"/>
          <w:u w:val="none"/>
        </w:rPr>
        <w:t>Open web</w:t>
      </w:r>
      <w:r w:rsidR="006A260B" w:rsidRPr="001C5E64">
        <w:rPr>
          <w:rStyle w:val="Hyperlink"/>
          <w:rFonts w:cs="Times New Roman"/>
          <w:b/>
          <w:bCs/>
          <w:color w:val="auto"/>
          <w:szCs w:val="24"/>
          <w:u w:val="none"/>
        </w:rPr>
        <w:t>: the U.S. Inflation Reduction Act</w:t>
      </w:r>
    </w:p>
    <w:p w14:paraId="1B463894" w14:textId="0D2FD88F" w:rsidR="00277088" w:rsidRPr="001C5E64" w:rsidRDefault="002D230C" w:rsidP="001C5E64">
      <w:pPr>
        <w:pStyle w:val="ListParagraph"/>
        <w:numPr>
          <w:ilvl w:val="0"/>
          <w:numId w:val="11"/>
        </w:numPr>
        <w:rPr>
          <w:rStyle w:val="Hyperlink"/>
          <w:rFonts w:cs="Times New Roman"/>
          <w:color w:val="auto"/>
          <w:szCs w:val="24"/>
          <w:u w:val="none"/>
        </w:rPr>
      </w:pPr>
      <w:r w:rsidRPr="001C5E64">
        <w:rPr>
          <w:rStyle w:val="Hyperlink"/>
          <w:rFonts w:cs="Times New Roman"/>
          <w:b/>
          <w:bCs/>
          <w:color w:val="auto"/>
          <w:szCs w:val="24"/>
          <w:u w:val="none"/>
        </w:rPr>
        <w:t xml:space="preserve">The good news! </w:t>
      </w:r>
      <w:r w:rsidR="006A260B" w:rsidRPr="001C5E64">
        <w:rPr>
          <w:rStyle w:val="Hyperlink"/>
          <w:rFonts w:cs="Times New Roman"/>
          <w:color w:val="auto"/>
          <w:szCs w:val="24"/>
          <w:u w:val="none"/>
        </w:rPr>
        <w:t>Jim Tankersley, “Biden Signs Expansive Health, Climate and Tax Law</w:t>
      </w:r>
      <w:r w:rsidR="00A44AC0" w:rsidRPr="001C5E64">
        <w:rPr>
          <w:rStyle w:val="Hyperlink"/>
          <w:rFonts w:cs="Times New Roman"/>
          <w:color w:val="auto"/>
          <w:szCs w:val="24"/>
          <w:u w:val="none"/>
        </w:rPr>
        <w:t>,</w:t>
      </w:r>
      <w:r w:rsidR="006A260B" w:rsidRPr="001C5E64">
        <w:rPr>
          <w:rStyle w:val="Hyperlink"/>
          <w:rFonts w:cs="Times New Roman"/>
          <w:color w:val="auto"/>
          <w:szCs w:val="24"/>
          <w:u w:val="none"/>
        </w:rPr>
        <w:t xml:space="preserve">” </w:t>
      </w:r>
      <w:r w:rsidR="006A260B" w:rsidRPr="001C5E64">
        <w:rPr>
          <w:rStyle w:val="Hyperlink"/>
          <w:rFonts w:cs="Times New Roman"/>
          <w:i/>
          <w:iCs/>
          <w:color w:val="auto"/>
          <w:szCs w:val="24"/>
          <w:u w:val="none"/>
        </w:rPr>
        <w:t>New York Times</w:t>
      </w:r>
      <w:r w:rsidR="006A260B" w:rsidRPr="001C5E64">
        <w:rPr>
          <w:rStyle w:val="Hyperlink"/>
          <w:rFonts w:cs="Times New Roman"/>
          <w:color w:val="auto"/>
          <w:szCs w:val="24"/>
          <w:u w:val="none"/>
        </w:rPr>
        <w:t xml:space="preserve">, Aug. 16, 2022, </w:t>
      </w:r>
      <w:hyperlink r:id="rId41" w:history="1">
        <w:r w:rsidR="006A260B" w:rsidRPr="001C5E64">
          <w:rPr>
            <w:rStyle w:val="Hyperlink"/>
            <w:rFonts w:cs="Times New Roman"/>
            <w:szCs w:val="24"/>
          </w:rPr>
          <w:t>https://www.nytimes.com/2022/08/16/business/biden-climate-tax-inflation-reduction.html</w:t>
        </w:r>
      </w:hyperlink>
      <w:r w:rsidR="006A260B" w:rsidRPr="001C5E64">
        <w:rPr>
          <w:rStyle w:val="Hyperlink"/>
          <w:rFonts w:cs="Times New Roman"/>
          <w:color w:val="auto"/>
          <w:szCs w:val="24"/>
          <w:u w:val="none"/>
        </w:rPr>
        <w:t xml:space="preserve"> </w:t>
      </w:r>
    </w:p>
    <w:p w14:paraId="74E07278" w14:textId="77777777" w:rsidR="00AC056D" w:rsidRPr="001C5E64" w:rsidRDefault="005226BD" w:rsidP="001C5E64">
      <w:pPr>
        <w:pStyle w:val="ListParagraph"/>
        <w:numPr>
          <w:ilvl w:val="0"/>
          <w:numId w:val="11"/>
        </w:numPr>
        <w:rPr>
          <w:rStyle w:val="Hyperlink"/>
          <w:rFonts w:cs="Times New Roman"/>
          <w:color w:val="auto"/>
          <w:szCs w:val="24"/>
          <w:u w:val="none"/>
        </w:rPr>
      </w:pPr>
      <w:r w:rsidRPr="001C5E64">
        <w:rPr>
          <w:rStyle w:val="Hyperlink"/>
          <w:rFonts w:cs="Times New Roman"/>
          <w:color w:val="auto"/>
          <w:szCs w:val="24"/>
          <w:u w:val="none"/>
        </w:rPr>
        <w:t xml:space="preserve">Eric Lipton, “With Federal Aid on the Table, Utilities Shift to Embrace Climate Goals,” </w:t>
      </w:r>
      <w:r w:rsidRPr="001C5E64">
        <w:rPr>
          <w:rStyle w:val="Hyperlink"/>
          <w:rFonts w:cs="Times New Roman"/>
          <w:i/>
          <w:iCs/>
          <w:color w:val="auto"/>
          <w:szCs w:val="24"/>
          <w:u w:val="none"/>
        </w:rPr>
        <w:t>New York Times</w:t>
      </w:r>
      <w:r w:rsidRPr="001C5E64">
        <w:rPr>
          <w:rStyle w:val="Hyperlink"/>
          <w:rFonts w:cs="Times New Roman"/>
          <w:color w:val="auto"/>
          <w:szCs w:val="24"/>
          <w:u w:val="none"/>
        </w:rPr>
        <w:t xml:space="preserve">, Nov. 29, 2022, </w:t>
      </w:r>
      <w:hyperlink r:id="rId42" w:history="1">
        <w:r w:rsidRPr="001C5E64">
          <w:rPr>
            <w:rStyle w:val="Hyperlink"/>
            <w:rFonts w:cs="Times New Roman"/>
            <w:szCs w:val="24"/>
          </w:rPr>
          <w:t>https://www.nytimes.com/2022/11/29/us/politics/electric-utilities-biden-climate-bill.html</w:t>
        </w:r>
      </w:hyperlink>
      <w:r w:rsidRPr="001C5E64">
        <w:rPr>
          <w:rStyle w:val="Hyperlink"/>
          <w:rFonts w:cs="Times New Roman"/>
          <w:color w:val="auto"/>
          <w:szCs w:val="24"/>
          <w:u w:val="none"/>
        </w:rPr>
        <w:t xml:space="preserve"> </w:t>
      </w:r>
    </w:p>
    <w:p w14:paraId="66E3B832" w14:textId="77777777" w:rsidR="00902348" w:rsidRDefault="000F1B57" w:rsidP="00902348">
      <w:pPr>
        <w:pStyle w:val="ListParagraph"/>
        <w:ind w:left="360"/>
        <w:rPr>
          <w:rStyle w:val="Hyperlink"/>
          <w:rFonts w:cs="Times New Roman"/>
          <w:color w:val="auto"/>
          <w:szCs w:val="24"/>
          <w:u w:val="none"/>
        </w:rPr>
      </w:pPr>
      <w:r w:rsidRPr="001C5E64">
        <w:rPr>
          <w:rStyle w:val="Hyperlink"/>
          <w:rFonts w:cs="Times New Roman"/>
          <w:b/>
          <w:bCs/>
          <w:color w:val="auto"/>
          <w:szCs w:val="24"/>
          <w:u w:val="none"/>
        </w:rPr>
        <w:t>Recommended, not required:</w:t>
      </w:r>
      <w:r w:rsidRPr="001C5E64">
        <w:rPr>
          <w:rStyle w:val="Hyperlink"/>
          <w:rFonts w:cs="Times New Roman"/>
          <w:color w:val="auto"/>
          <w:szCs w:val="24"/>
          <w:u w:val="none"/>
        </w:rPr>
        <w:t xml:space="preserve"> </w:t>
      </w:r>
    </w:p>
    <w:p w14:paraId="7F0E65AA" w14:textId="20653D0C" w:rsidR="00BC1BAE" w:rsidRPr="001C5E64" w:rsidRDefault="00BC1BAE" w:rsidP="001C5E64">
      <w:pPr>
        <w:pStyle w:val="ListParagraph"/>
        <w:numPr>
          <w:ilvl w:val="0"/>
          <w:numId w:val="11"/>
        </w:numPr>
        <w:rPr>
          <w:rStyle w:val="Hyperlink"/>
          <w:rFonts w:cs="Times New Roman"/>
          <w:color w:val="auto"/>
          <w:szCs w:val="24"/>
          <w:u w:val="none"/>
        </w:rPr>
      </w:pPr>
      <w:r w:rsidRPr="001C5E64">
        <w:rPr>
          <w:rStyle w:val="Hyperlink"/>
          <w:rFonts w:cs="Times New Roman"/>
          <w:color w:val="auto"/>
          <w:szCs w:val="24"/>
          <w:u w:val="none"/>
        </w:rPr>
        <w:t xml:space="preserve">Maggie Astor and Lisa Friedman, “Where Republican Presidential Candidates Stand on Climate Change,” </w:t>
      </w:r>
      <w:r w:rsidRPr="001C5E64">
        <w:rPr>
          <w:rStyle w:val="Hyperlink"/>
          <w:rFonts w:cs="Times New Roman"/>
          <w:i/>
          <w:color w:val="auto"/>
          <w:szCs w:val="24"/>
          <w:u w:val="none"/>
        </w:rPr>
        <w:t>New York Times</w:t>
      </w:r>
      <w:r w:rsidRPr="001C5E64">
        <w:rPr>
          <w:rStyle w:val="Hyperlink"/>
          <w:rFonts w:cs="Times New Roman"/>
          <w:color w:val="auto"/>
          <w:szCs w:val="24"/>
          <w:u w:val="none"/>
        </w:rPr>
        <w:t xml:space="preserve">, June 8, 2023, </w:t>
      </w:r>
      <w:hyperlink r:id="rId43" w:history="1">
        <w:r w:rsidRPr="001C5E64">
          <w:rPr>
            <w:rStyle w:val="Hyperlink"/>
            <w:rFonts w:cs="Times New Roman"/>
            <w:szCs w:val="24"/>
          </w:rPr>
          <w:t>https://www.nytimes.com/2023/06/08/us/politics/wildfires-republicans-climate-change.html</w:t>
        </w:r>
      </w:hyperlink>
      <w:r w:rsidRPr="001C5E64">
        <w:rPr>
          <w:rStyle w:val="Hyperlink"/>
          <w:rFonts w:cs="Times New Roman"/>
          <w:color w:val="auto"/>
          <w:szCs w:val="24"/>
          <w:u w:val="none"/>
        </w:rPr>
        <w:t xml:space="preserve"> </w:t>
      </w:r>
    </w:p>
    <w:p w14:paraId="0CBF0A48" w14:textId="77777777" w:rsidR="001C5E64" w:rsidRDefault="001C5E64" w:rsidP="006A260B">
      <w:pPr>
        <w:rPr>
          <w:rFonts w:cs="Times New Roman"/>
          <w:color w:val="000000" w:themeColor="text1"/>
          <w:szCs w:val="24"/>
        </w:rPr>
      </w:pPr>
    </w:p>
    <w:p w14:paraId="01A4F52F" w14:textId="6AC117E8" w:rsidR="006A260B" w:rsidRPr="002D230C" w:rsidRDefault="006A260B" w:rsidP="006A260B">
      <w:pPr>
        <w:rPr>
          <w:rFonts w:cs="Times New Roman"/>
          <w:color w:val="000000" w:themeColor="text1"/>
          <w:szCs w:val="24"/>
        </w:rPr>
      </w:pPr>
      <w:r w:rsidRPr="001C5E64">
        <w:rPr>
          <w:rFonts w:cs="Times New Roman"/>
          <w:b/>
          <w:bCs/>
          <w:color w:val="000000" w:themeColor="text1"/>
          <w:szCs w:val="24"/>
          <w:u w:val="single"/>
        </w:rPr>
        <w:t xml:space="preserve">Oct. </w:t>
      </w:r>
      <w:r w:rsidR="00A44AC0" w:rsidRPr="001C5E64">
        <w:rPr>
          <w:rFonts w:cs="Times New Roman"/>
          <w:b/>
          <w:bCs/>
          <w:color w:val="000000" w:themeColor="text1"/>
          <w:szCs w:val="24"/>
          <w:u w:val="single"/>
        </w:rPr>
        <w:t>16.</w:t>
      </w:r>
      <w:r w:rsidR="00A44AC0" w:rsidRPr="002D230C">
        <w:rPr>
          <w:rFonts w:cs="Times New Roman"/>
          <w:color w:val="000000" w:themeColor="text1"/>
          <w:szCs w:val="24"/>
        </w:rPr>
        <w:t xml:space="preserve"> Could</w:t>
      </w:r>
      <w:r w:rsidRPr="002D230C">
        <w:rPr>
          <w:rFonts w:cs="Times New Roman"/>
          <w:color w:val="000000" w:themeColor="text1"/>
          <w:szCs w:val="24"/>
        </w:rPr>
        <w:t xml:space="preserve"> China replace the US as a hegemonic leader on climate change?</w:t>
      </w:r>
    </w:p>
    <w:p w14:paraId="034C2344" w14:textId="33CCA5B3" w:rsidR="00EB578A" w:rsidRPr="001C5E64" w:rsidRDefault="00EB578A" w:rsidP="001C5E64">
      <w:pPr>
        <w:pStyle w:val="ListParagraph"/>
        <w:ind w:left="360"/>
        <w:rPr>
          <w:rFonts w:cs="Times New Roman"/>
          <w:b/>
          <w:bCs/>
          <w:color w:val="000000" w:themeColor="text1"/>
          <w:szCs w:val="24"/>
        </w:rPr>
      </w:pPr>
      <w:r w:rsidRPr="001C5E64">
        <w:rPr>
          <w:rFonts w:cs="Times New Roman"/>
          <w:b/>
          <w:bCs/>
          <w:color w:val="000000" w:themeColor="text1"/>
          <w:szCs w:val="24"/>
        </w:rPr>
        <w:t>Open web:</w:t>
      </w:r>
    </w:p>
    <w:p w14:paraId="4A049626" w14:textId="4CFDA5CF" w:rsidR="00EB578A" w:rsidRPr="001C5E64" w:rsidRDefault="00BC1BAE" w:rsidP="001C5E64">
      <w:pPr>
        <w:pStyle w:val="ListParagraph"/>
        <w:numPr>
          <w:ilvl w:val="0"/>
          <w:numId w:val="12"/>
        </w:numPr>
        <w:rPr>
          <w:rFonts w:cs="Times New Roman"/>
          <w:bCs/>
          <w:color w:val="000000" w:themeColor="text1"/>
          <w:szCs w:val="24"/>
        </w:rPr>
      </w:pPr>
      <w:r w:rsidRPr="001C5E64">
        <w:rPr>
          <w:rFonts w:cs="Times New Roman"/>
          <w:bCs/>
          <w:color w:val="000000" w:themeColor="text1"/>
          <w:szCs w:val="24"/>
        </w:rPr>
        <w:t>Benjamin Haas, “</w:t>
      </w:r>
      <w:r w:rsidR="00CF62C1" w:rsidRPr="001C5E64">
        <w:rPr>
          <w:rFonts w:cs="Times New Roman"/>
          <w:bCs/>
          <w:color w:val="000000" w:themeColor="text1"/>
          <w:szCs w:val="24"/>
        </w:rPr>
        <w:t xml:space="preserve">China sees an opportunity to lead as Trump withdraws from Paris. But will it?” </w:t>
      </w:r>
      <w:r w:rsidR="00CF62C1" w:rsidRPr="001C5E64">
        <w:rPr>
          <w:rFonts w:cs="Times New Roman"/>
          <w:bCs/>
          <w:i/>
          <w:color w:val="000000" w:themeColor="text1"/>
          <w:szCs w:val="24"/>
        </w:rPr>
        <w:t>The Guardian</w:t>
      </w:r>
      <w:r w:rsidR="00CF62C1" w:rsidRPr="001C5E64">
        <w:rPr>
          <w:rFonts w:cs="Times New Roman"/>
          <w:bCs/>
          <w:color w:val="000000" w:themeColor="text1"/>
          <w:szCs w:val="24"/>
        </w:rPr>
        <w:t xml:space="preserve">, June 2, 2017, </w:t>
      </w:r>
      <w:r w:rsidR="00EB578A" w:rsidRPr="001C5E64">
        <w:rPr>
          <w:rFonts w:cs="Times New Roman"/>
          <w:color w:val="000000" w:themeColor="text1"/>
          <w:szCs w:val="24"/>
        </w:rPr>
        <w:t xml:space="preserve"> </w:t>
      </w:r>
      <w:hyperlink r:id="rId44" w:history="1">
        <w:r w:rsidR="00CF62C1" w:rsidRPr="001C5E64">
          <w:rPr>
            <w:rStyle w:val="Hyperlink"/>
            <w:rFonts w:cs="Times New Roman"/>
            <w:szCs w:val="24"/>
          </w:rPr>
          <w:t>https://www.theguardian.com/world/2017/jun/02/china-sees-an-opportunity-to-lead-as-trump-withdraws-from-paris-but-will-it</w:t>
        </w:r>
      </w:hyperlink>
      <w:r w:rsidR="00CF62C1" w:rsidRPr="001C5E64">
        <w:rPr>
          <w:rFonts w:cs="Times New Roman"/>
          <w:color w:val="000000" w:themeColor="text1"/>
          <w:szCs w:val="24"/>
        </w:rPr>
        <w:t xml:space="preserve"> </w:t>
      </w:r>
    </w:p>
    <w:p w14:paraId="4FCD7441" w14:textId="216D9079" w:rsidR="00EB578A" w:rsidRPr="001C5E64" w:rsidRDefault="00EB578A" w:rsidP="001C5E64">
      <w:pPr>
        <w:pStyle w:val="ListParagraph"/>
        <w:ind w:left="360"/>
        <w:rPr>
          <w:rFonts w:cs="Times New Roman"/>
          <w:b/>
          <w:bCs/>
          <w:color w:val="000000" w:themeColor="text1"/>
          <w:szCs w:val="24"/>
        </w:rPr>
      </w:pPr>
      <w:r w:rsidRPr="001C5E64">
        <w:rPr>
          <w:rFonts w:cs="Times New Roman"/>
          <w:b/>
          <w:bCs/>
          <w:color w:val="000000" w:themeColor="text1"/>
          <w:szCs w:val="24"/>
        </w:rPr>
        <w:t>CLIO:</w:t>
      </w:r>
    </w:p>
    <w:p w14:paraId="4A2EBB16" w14:textId="39CED19D" w:rsidR="00EB578A" w:rsidRPr="001C5E64" w:rsidRDefault="00EB578A" w:rsidP="001C5E64">
      <w:pPr>
        <w:pStyle w:val="ListParagraph"/>
        <w:numPr>
          <w:ilvl w:val="0"/>
          <w:numId w:val="12"/>
        </w:numPr>
        <w:rPr>
          <w:rFonts w:cs="Times New Roman"/>
          <w:color w:val="000000" w:themeColor="text1"/>
          <w:szCs w:val="24"/>
        </w:rPr>
      </w:pPr>
      <w:r w:rsidRPr="001C5E64">
        <w:rPr>
          <w:rFonts w:cs="Times New Roman"/>
          <w:color w:val="000000" w:themeColor="text1"/>
          <w:szCs w:val="24"/>
        </w:rPr>
        <w:t xml:space="preserve">Dan Wang, “China’s Hidden Tech Revolution: How Beijing Threatens U.S. Dominance,” </w:t>
      </w:r>
      <w:r w:rsidRPr="001C5E64">
        <w:rPr>
          <w:rFonts w:cs="Times New Roman"/>
          <w:i/>
          <w:iCs/>
          <w:color w:val="000000" w:themeColor="text1"/>
          <w:szCs w:val="24"/>
        </w:rPr>
        <w:t>Foreign Affairs</w:t>
      </w:r>
      <w:r w:rsidRPr="001C5E64">
        <w:rPr>
          <w:rFonts w:cs="Times New Roman"/>
          <w:color w:val="000000" w:themeColor="text1"/>
          <w:szCs w:val="24"/>
        </w:rPr>
        <w:t xml:space="preserve"> 102, no. 2 (March/April 2023): 65-77. </w:t>
      </w:r>
      <w:r w:rsidR="000A7FC7" w:rsidRPr="001C5E64">
        <w:rPr>
          <w:rFonts w:cs="Times New Roman"/>
          <w:color w:val="000000" w:themeColor="text1"/>
          <w:szCs w:val="24"/>
        </w:rPr>
        <w:t xml:space="preserve">(Please note in particular this article’s sections on solar </w:t>
      </w:r>
      <w:r w:rsidR="00CF62C1" w:rsidRPr="001C5E64">
        <w:rPr>
          <w:rFonts w:cs="Times New Roman"/>
          <w:color w:val="000000" w:themeColor="text1"/>
          <w:szCs w:val="24"/>
        </w:rPr>
        <w:t>and battery technologies</w:t>
      </w:r>
      <w:r w:rsidR="000A7FC7" w:rsidRPr="001C5E64">
        <w:rPr>
          <w:rFonts w:cs="Times New Roman"/>
          <w:color w:val="000000" w:themeColor="text1"/>
          <w:szCs w:val="24"/>
        </w:rPr>
        <w:t>.)</w:t>
      </w:r>
    </w:p>
    <w:p w14:paraId="7E60537C" w14:textId="77777777" w:rsidR="000A7FC7" w:rsidRPr="001C5E64" w:rsidRDefault="006A260B" w:rsidP="001C5E64">
      <w:pPr>
        <w:pStyle w:val="ListParagraph"/>
        <w:ind w:left="360"/>
        <w:rPr>
          <w:rFonts w:cs="Times New Roman"/>
          <w:b/>
          <w:bCs/>
          <w:szCs w:val="24"/>
        </w:rPr>
      </w:pPr>
      <w:r w:rsidRPr="001C5E64">
        <w:rPr>
          <w:rFonts w:cs="Times New Roman"/>
          <w:b/>
          <w:bCs/>
          <w:szCs w:val="24"/>
        </w:rPr>
        <w:t>Open web:</w:t>
      </w:r>
      <w:r w:rsidRPr="001C5E64">
        <w:rPr>
          <w:rFonts w:cs="Times New Roman"/>
          <w:szCs w:val="24"/>
        </w:rPr>
        <w:t xml:space="preserve"> </w:t>
      </w:r>
    </w:p>
    <w:p w14:paraId="7D71610C" w14:textId="46BDE754" w:rsidR="006A260B" w:rsidRPr="001C5E64" w:rsidRDefault="006A260B" w:rsidP="001C5E64">
      <w:pPr>
        <w:pStyle w:val="ListParagraph"/>
        <w:numPr>
          <w:ilvl w:val="0"/>
          <w:numId w:val="12"/>
        </w:numPr>
        <w:rPr>
          <w:rFonts w:cs="Times New Roman"/>
          <w:b/>
          <w:bCs/>
          <w:szCs w:val="24"/>
        </w:rPr>
      </w:pPr>
      <w:r w:rsidRPr="001C5E64">
        <w:rPr>
          <w:rFonts w:cs="Times New Roman"/>
          <w:szCs w:val="24"/>
        </w:rPr>
        <w:t xml:space="preserve">David </w:t>
      </w:r>
      <w:proofErr w:type="spellStart"/>
      <w:r w:rsidRPr="001C5E64">
        <w:rPr>
          <w:rFonts w:cs="Times New Roman"/>
          <w:szCs w:val="24"/>
        </w:rPr>
        <w:t>Sandalow</w:t>
      </w:r>
      <w:proofErr w:type="spellEnd"/>
      <w:r w:rsidRPr="001C5E64">
        <w:rPr>
          <w:rFonts w:cs="Times New Roman"/>
          <w:szCs w:val="24"/>
        </w:rPr>
        <w:t xml:space="preserve">, Michal </w:t>
      </w:r>
      <w:proofErr w:type="spellStart"/>
      <w:r w:rsidRPr="001C5E64">
        <w:rPr>
          <w:rFonts w:cs="Times New Roman"/>
          <w:szCs w:val="24"/>
        </w:rPr>
        <w:t>Meidan</w:t>
      </w:r>
      <w:proofErr w:type="spellEnd"/>
      <w:r w:rsidRPr="001C5E64">
        <w:rPr>
          <w:rFonts w:cs="Times New Roman"/>
          <w:szCs w:val="24"/>
        </w:rPr>
        <w:t>, Philip Andrews-Speed, Anders Hove, Sally Yue Qui, and Edmund Downie,</w:t>
      </w:r>
      <w:r w:rsidR="00575761" w:rsidRPr="001C5E64">
        <w:rPr>
          <w:rFonts w:cs="Times New Roman"/>
          <w:szCs w:val="24"/>
        </w:rPr>
        <w:t xml:space="preserve"> Guide to Chinese Climate Policy, 2022, Oxford Institute for Energy Studies, </w:t>
      </w:r>
      <w:hyperlink r:id="rId45" w:history="1">
        <w:r w:rsidR="00575761" w:rsidRPr="001C5E64">
          <w:rPr>
            <w:rStyle w:val="Hyperlink"/>
            <w:rFonts w:cs="Times New Roman"/>
            <w:szCs w:val="24"/>
          </w:rPr>
          <w:t>https://chineseclimatepolicy.oxfordenergy.org/wp-content/uploads/2022/11/Guide-to-Chinese-Climate-Policy-2022.pdf</w:t>
        </w:r>
      </w:hyperlink>
      <w:r w:rsidR="00575761" w:rsidRPr="001C5E64">
        <w:rPr>
          <w:rFonts w:cs="Times New Roman"/>
          <w:szCs w:val="24"/>
        </w:rPr>
        <w:t xml:space="preserve">. Required sections: pp. 11-19 (1A, “Chinese Emissions of Heat-Trapping Gasses, Carbon Dioxide”), p. 23 (1E, “Chinese Emissions and the Carbon Budget”), pp. 26-31 (2, “Impacts of Climate Change on China”), pp. 58-70 (6, “Renewable Power), pp. </w:t>
      </w:r>
      <w:r w:rsidR="00961863" w:rsidRPr="001C5E64">
        <w:rPr>
          <w:rFonts w:cs="Times New Roman"/>
          <w:szCs w:val="24"/>
        </w:rPr>
        <w:t>217-239 (26, “Belt and Road Initiative”)</w:t>
      </w:r>
      <w:r w:rsidR="00575761" w:rsidRPr="001C5E64">
        <w:rPr>
          <w:rFonts w:cs="Times New Roman"/>
          <w:szCs w:val="24"/>
        </w:rPr>
        <w:t>.</w:t>
      </w:r>
    </w:p>
    <w:p w14:paraId="6EBA8821" w14:textId="77777777" w:rsidR="00D63327" w:rsidRPr="002D230C" w:rsidRDefault="00D63327" w:rsidP="006A260B">
      <w:pPr>
        <w:rPr>
          <w:rStyle w:val="Hyperlink"/>
          <w:rFonts w:cs="Times New Roman"/>
          <w:color w:val="auto"/>
          <w:szCs w:val="24"/>
          <w:u w:val="none"/>
        </w:rPr>
      </w:pPr>
    </w:p>
    <w:p w14:paraId="5FEAED4C" w14:textId="6434BC58" w:rsidR="006B4DC3" w:rsidRDefault="00820077" w:rsidP="006A260B">
      <w:pPr>
        <w:rPr>
          <w:rStyle w:val="Hyperlink"/>
          <w:rFonts w:cs="Times New Roman"/>
          <w:bCs/>
          <w:color w:val="auto"/>
          <w:szCs w:val="24"/>
          <w:u w:val="none"/>
        </w:rPr>
      </w:pPr>
      <w:r w:rsidRPr="001C5E64">
        <w:rPr>
          <w:rStyle w:val="Hyperlink"/>
          <w:rFonts w:cs="Times New Roman"/>
          <w:b/>
          <w:bCs/>
          <w:color w:val="auto"/>
          <w:szCs w:val="24"/>
        </w:rPr>
        <w:t>Oct. 18.</w:t>
      </w:r>
      <w:r w:rsidRPr="002D230C">
        <w:rPr>
          <w:rStyle w:val="Hyperlink"/>
          <w:rFonts w:cs="Times New Roman"/>
          <w:color w:val="auto"/>
          <w:szCs w:val="24"/>
          <w:u w:val="none"/>
        </w:rPr>
        <w:t xml:space="preserve"> A deep dive on</w:t>
      </w:r>
      <w:r w:rsidR="00AC056D" w:rsidRPr="002D230C">
        <w:rPr>
          <w:rStyle w:val="Hyperlink"/>
          <w:rFonts w:cs="Times New Roman"/>
          <w:color w:val="auto"/>
          <w:szCs w:val="24"/>
          <w:u w:val="none"/>
        </w:rPr>
        <w:t xml:space="preserve"> global</w:t>
      </w:r>
      <w:r w:rsidRPr="002D230C">
        <w:rPr>
          <w:rStyle w:val="Hyperlink"/>
          <w:rFonts w:cs="Times New Roman"/>
          <w:color w:val="auto"/>
          <w:szCs w:val="24"/>
          <w:u w:val="none"/>
        </w:rPr>
        <w:t xml:space="preserve"> </w:t>
      </w:r>
      <w:r w:rsidR="00656AD2" w:rsidRPr="002D230C">
        <w:rPr>
          <w:rStyle w:val="Hyperlink"/>
          <w:rFonts w:cs="Times New Roman"/>
          <w:color w:val="auto"/>
          <w:szCs w:val="24"/>
          <w:u w:val="none"/>
        </w:rPr>
        <w:t xml:space="preserve">political controversies </w:t>
      </w:r>
      <w:r w:rsidR="00AC056D" w:rsidRPr="002D230C">
        <w:rPr>
          <w:rStyle w:val="Hyperlink"/>
          <w:rFonts w:cs="Times New Roman"/>
          <w:color w:val="auto"/>
          <w:szCs w:val="24"/>
          <w:u w:val="none"/>
        </w:rPr>
        <w:t xml:space="preserve">surrounding </w:t>
      </w:r>
      <w:r w:rsidR="00550C77" w:rsidRPr="002D230C">
        <w:rPr>
          <w:rStyle w:val="Hyperlink"/>
          <w:rFonts w:cs="Times New Roman"/>
          <w:color w:val="auto"/>
          <w:szCs w:val="24"/>
          <w:u w:val="none"/>
        </w:rPr>
        <w:t>solar power</w:t>
      </w:r>
      <w:r w:rsidR="00EB67E5" w:rsidRPr="002D230C">
        <w:rPr>
          <w:rStyle w:val="Hyperlink"/>
          <w:rFonts w:cs="Times New Roman"/>
          <w:color w:val="auto"/>
          <w:szCs w:val="24"/>
          <w:u w:val="none"/>
        </w:rPr>
        <w:t xml:space="preserve">, </w:t>
      </w:r>
      <w:r w:rsidR="00550C77" w:rsidRPr="002D230C">
        <w:rPr>
          <w:rStyle w:val="Hyperlink"/>
          <w:rFonts w:cs="Times New Roman"/>
          <w:color w:val="auto"/>
          <w:szCs w:val="24"/>
          <w:u w:val="none"/>
        </w:rPr>
        <w:t>wind power</w:t>
      </w:r>
      <w:r w:rsidR="00EB67E5" w:rsidRPr="002D230C">
        <w:rPr>
          <w:rStyle w:val="Hyperlink"/>
          <w:rFonts w:cs="Times New Roman"/>
          <w:color w:val="auto"/>
          <w:szCs w:val="24"/>
          <w:u w:val="none"/>
        </w:rPr>
        <w:t>, and green hydrogen</w:t>
      </w:r>
      <w:r w:rsidR="00550C77" w:rsidRPr="002D230C">
        <w:rPr>
          <w:rStyle w:val="Hyperlink"/>
          <w:rFonts w:cs="Times New Roman"/>
          <w:color w:val="auto"/>
          <w:szCs w:val="24"/>
          <w:u w:val="none"/>
        </w:rPr>
        <w:t xml:space="preserve">. </w:t>
      </w:r>
      <w:r w:rsidR="00EB67E5" w:rsidRPr="002D230C">
        <w:rPr>
          <w:rStyle w:val="Hyperlink"/>
          <w:rFonts w:cs="Times New Roman"/>
          <w:color w:val="auto"/>
          <w:szCs w:val="24"/>
          <w:u w:val="none"/>
        </w:rPr>
        <w:t xml:space="preserve">(all </w:t>
      </w:r>
      <w:r w:rsidR="006B4DC3" w:rsidRPr="002D230C">
        <w:rPr>
          <w:rStyle w:val="Hyperlink"/>
          <w:rFonts w:cs="Times New Roman"/>
          <w:b/>
          <w:color w:val="auto"/>
          <w:szCs w:val="24"/>
          <w:u w:val="none"/>
        </w:rPr>
        <w:t>Open web</w:t>
      </w:r>
      <w:r w:rsidR="00EB67E5" w:rsidRPr="002D230C">
        <w:rPr>
          <w:rStyle w:val="Hyperlink"/>
          <w:rFonts w:cs="Times New Roman"/>
          <w:bCs/>
          <w:color w:val="auto"/>
          <w:szCs w:val="24"/>
          <w:u w:val="none"/>
        </w:rPr>
        <w:t xml:space="preserve"> unless otherwise noted)</w:t>
      </w:r>
    </w:p>
    <w:p w14:paraId="562A773A" w14:textId="77777777" w:rsidR="00E81950" w:rsidRPr="002D230C" w:rsidRDefault="00E81950" w:rsidP="006A260B">
      <w:pPr>
        <w:rPr>
          <w:rStyle w:val="Hyperlink"/>
          <w:rFonts w:cs="Times New Roman"/>
          <w:bCs/>
          <w:color w:val="auto"/>
          <w:szCs w:val="24"/>
          <w:u w:val="none"/>
        </w:rPr>
      </w:pPr>
    </w:p>
    <w:p w14:paraId="36C3BD9E" w14:textId="7B4CAF43" w:rsidR="00BC1BAE" w:rsidRPr="001C5E64" w:rsidRDefault="00BC1BAE" w:rsidP="001C5E64">
      <w:pPr>
        <w:pStyle w:val="ListParagraph"/>
        <w:ind w:left="360"/>
        <w:rPr>
          <w:rStyle w:val="Hyperlink"/>
          <w:rFonts w:cs="Times New Roman"/>
          <w:b/>
          <w:color w:val="auto"/>
          <w:szCs w:val="24"/>
          <w:u w:val="none"/>
        </w:rPr>
      </w:pPr>
      <w:r w:rsidRPr="001C5E64">
        <w:rPr>
          <w:rStyle w:val="Hyperlink"/>
          <w:rFonts w:cs="Times New Roman"/>
          <w:b/>
          <w:color w:val="auto"/>
          <w:szCs w:val="24"/>
          <w:u w:val="none"/>
        </w:rPr>
        <w:t>Solar:</w:t>
      </w:r>
    </w:p>
    <w:p w14:paraId="2F4AC443" w14:textId="0FD941E6" w:rsidR="00B0581C" w:rsidRPr="001C5E64" w:rsidRDefault="00B0581C" w:rsidP="001C5E64">
      <w:pPr>
        <w:pStyle w:val="ListParagraph"/>
        <w:numPr>
          <w:ilvl w:val="0"/>
          <w:numId w:val="12"/>
        </w:numPr>
        <w:rPr>
          <w:rStyle w:val="Hyperlink"/>
          <w:rFonts w:cs="Times New Roman"/>
          <w:color w:val="auto"/>
          <w:szCs w:val="24"/>
          <w:u w:val="none"/>
        </w:rPr>
      </w:pPr>
      <w:r w:rsidRPr="001C5E64">
        <w:rPr>
          <w:rStyle w:val="Hyperlink"/>
          <w:rFonts w:cs="Times New Roman"/>
          <w:color w:val="auto"/>
          <w:szCs w:val="24"/>
          <w:u w:val="none"/>
        </w:rPr>
        <w:t xml:space="preserve">Myles McCormick, “Solar set to overtake other energy sources by 2027,” </w:t>
      </w:r>
      <w:r w:rsidRPr="001C5E64">
        <w:rPr>
          <w:rStyle w:val="Hyperlink"/>
          <w:rFonts w:cs="Times New Roman"/>
          <w:i/>
          <w:color w:val="auto"/>
          <w:szCs w:val="24"/>
          <w:u w:val="none"/>
        </w:rPr>
        <w:t>Financial Times</w:t>
      </w:r>
      <w:r w:rsidRPr="001C5E64">
        <w:rPr>
          <w:rStyle w:val="Hyperlink"/>
          <w:rFonts w:cs="Times New Roman"/>
          <w:color w:val="auto"/>
          <w:szCs w:val="24"/>
          <w:u w:val="none"/>
        </w:rPr>
        <w:t xml:space="preserve">, Feb. 27, 2023, </w:t>
      </w:r>
      <w:hyperlink r:id="rId46" w:history="1">
        <w:r w:rsidRPr="001C5E64">
          <w:rPr>
            <w:rStyle w:val="Hyperlink"/>
            <w:rFonts w:cs="Times New Roman"/>
            <w:szCs w:val="24"/>
          </w:rPr>
          <w:t>https://www.ft.com/content/beaed1d3-1478-49c1-ae9c-4fe5ade62b5d</w:t>
        </w:r>
      </w:hyperlink>
      <w:r w:rsidRPr="001C5E64">
        <w:rPr>
          <w:rStyle w:val="Hyperlink"/>
          <w:rFonts w:cs="Times New Roman"/>
          <w:color w:val="auto"/>
          <w:szCs w:val="24"/>
          <w:u w:val="none"/>
        </w:rPr>
        <w:t xml:space="preserve"> </w:t>
      </w:r>
    </w:p>
    <w:p w14:paraId="36CAB608" w14:textId="1CC1DF7C" w:rsidR="00112D92" w:rsidRPr="001C5E64" w:rsidRDefault="00112D92" w:rsidP="001C5E64">
      <w:pPr>
        <w:pStyle w:val="ListParagraph"/>
        <w:numPr>
          <w:ilvl w:val="0"/>
          <w:numId w:val="12"/>
        </w:numPr>
        <w:rPr>
          <w:rStyle w:val="Hyperlink"/>
          <w:rFonts w:cs="Times New Roman"/>
          <w:color w:val="auto"/>
          <w:szCs w:val="24"/>
          <w:u w:val="none"/>
        </w:rPr>
      </w:pPr>
      <w:r w:rsidRPr="001C5E64">
        <w:rPr>
          <w:rStyle w:val="Hyperlink"/>
          <w:rFonts w:cs="Times New Roman"/>
          <w:color w:val="auto"/>
          <w:szCs w:val="24"/>
          <w:u w:val="none"/>
        </w:rPr>
        <w:t xml:space="preserve">Ana Swanson and Chris Buckley, “Chinese Solar Companies Tied to Use of Forced Labor,” </w:t>
      </w:r>
      <w:r w:rsidRPr="001C5E64">
        <w:rPr>
          <w:rStyle w:val="Hyperlink"/>
          <w:rFonts w:cs="Times New Roman"/>
          <w:i/>
          <w:color w:val="auto"/>
          <w:szCs w:val="24"/>
          <w:u w:val="none"/>
        </w:rPr>
        <w:t>New York Times</w:t>
      </w:r>
      <w:r w:rsidRPr="001C5E64">
        <w:rPr>
          <w:rStyle w:val="Hyperlink"/>
          <w:rFonts w:cs="Times New Roman"/>
          <w:color w:val="auto"/>
          <w:szCs w:val="24"/>
          <w:u w:val="none"/>
        </w:rPr>
        <w:t xml:space="preserve">, Jan. 28, 2021, </w:t>
      </w:r>
      <w:hyperlink r:id="rId47" w:history="1">
        <w:r w:rsidRPr="001C5E64">
          <w:rPr>
            <w:rStyle w:val="Hyperlink"/>
            <w:rFonts w:cs="Times New Roman"/>
            <w:szCs w:val="24"/>
          </w:rPr>
          <w:t>https://www.nytimes.com/2021/01/08/business/economy/china-solar-companies-forced-labor-xinjiang.html</w:t>
        </w:r>
      </w:hyperlink>
      <w:r w:rsidRPr="001C5E64">
        <w:rPr>
          <w:rStyle w:val="Hyperlink"/>
          <w:rFonts w:cs="Times New Roman"/>
          <w:color w:val="auto"/>
          <w:szCs w:val="24"/>
          <w:u w:val="none"/>
        </w:rPr>
        <w:t xml:space="preserve"> </w:t>
      </w:r>
    </w:p>
    <w:p w14:paraId="55B25A5F" w14:textId="54A76419" w:rsidR="00BC1BAE" w:rsidRPr="001C5E64" w:rsidRDefault="00BC1BAE" w:rsidP="001C5E64">
      <w:pPr>
        <w:pStyle w:val="ListParagraph"/>
        <w:numPr>
          <w:ilvl w:val="0"/>
          <w:numId w:val="12"/>
        </w:numPr>
        <w:rPr>
          <w:rStyle w:val="Hyperlink"/>
          <w:rFonts w:cs="Times New Roman"/>
          <w:color w:val="auto"/>
          <w:szCs w:val="24"/>
          <w:u w:val="none"/>
        </w:rPr>
      </w:pPr>
      <w:r w:rsidRPr="001C5E64">
        <w:rPr>
          <w:rStyle w:val="Hyperlink"/>
          <w:rFonts w:cs="Times New Roman"/>
          <w:color w:val="auto"/>
          <w:szCs w:val="24"/>
          <w:u w:val="none"/>
        </w:rPr>
        <w:t xml:space="preserve">Lisa </w:t>
      </w:r>
      <w:proofErr w:type="spellStart"/>
      <w:r w:rsidRPr="001C5E64">
        <w:rPr>
          <w:rStyle w:val="Hyperlink"/>
          <w:rFonts w:cs="Times New Roman"/>
          <w:color w:val="auto"/>
          <w:szCs w:val="24"/>
          <w:u w:val="none"/>
        </w:rPr>
        <w:t>Jucca</w:t>
      </w:r>
      <w:proofErr w:type="spellEnd"/>
      <w:r w:rsidRPr="001C5E64">
        <w:rPr>
          <w:rStyle w:val="Hyperlink"/>
          <w:rFonts w:cs="Times New Roman"/>
          <w:color w:val="auto"/>
          <w:szCs w:val="24"/>
          <w:u w:val="none"/>
        </w:rPr>
        <w:t xml:space="preserve">, “China ban would slow, not halt, Western solar push,” </w:t>
      </w:r>
      <w:r w:rsidRPr="001C5E64">
        <w:rPr>
          <w:rStyle w:val="Hyperlink"/>
          <w:rFonts w:cs="Times New Roman"/>
          <w:i/>
          <w:color w:val="auto"/>
          <w:szCs w:val="24"/>
          <w:u w:val="none"/>
        </w:rPr>
        <w:t>Reuters</w:t>
      </w:r>
      <w:r w:rsidRPr="001C5E64">
        <w:rPr>
          <w:rStyle w:val="Hyperlink"/>
          <w:rFonts w:cs="Times New Roman"/>
          <w:color w:val="auto"/>
          <w:szCs w:val="24"/>
          <w:u w:val="none"/>
        </w:rPr>
        <w:t xml:space="preserve">, Feb. 3, 2023, </w:t>
      </w:r>
      <w:hyperlink r:id="rId48" w:history="1">
        <w:r w:rsidRPr="001C5E64">
          <w:rPr>
            <w:rStyle w:val="Hyperlink"/>
            <w:rFonts w:cs="Times New Roman"/>
            <w:szCs w:val="24"/>
          </w:rPr>
          <w:t>https://www.reuters.com/breakingviews/china-ban-would-slow-not-halt-western-solar-push-2023-02-03/</w:t>
        </w:r>
      </w:hyperlink>
      <w:r w:rsidRPr="001C5E64">
        <w:rPr>
          <w:rStyle w:val="Hyperlink"/>
          <w:rFonts w:cs="Times New Roman"/>
          <w:color w:val="auto"/>
          <w:szCs w:val="24"/>
          <w:u w:val="none"/>
        </w:rPr>
        <w:t xml:space="preserve"> . (Note: anyone can set up a free Reuters account here:</w:t>
      </w:r>
      <w:r w:rsidRPr="001C5E64">
        <w:rPr>
          <w:rFonts w:cs="Times New Roman"/>
          <w:szCs w:val="24"/>
        </w:rPr>
        <w:t xml:space="preserve"> </w:t>
      </w:r>
      <w:hyperlink r:id="rId49" w:history="1">
        <w:r w:rsidRPr="001C5E64">
          <w:rPr>
            <w:rStyle w:val="Hyperlink"/>
            <w:rFonts w:cs="Times New Roman"/>
            <w:szCs w:val="24"/>
          </w:rPr>
          <w:t>https://www.reuters.com/account/register/sign-up/</w:t>
        </w:r>
      </w:hyperlink>
      <w:r w:rsidRPr="001C5E64">
        <w:rPr>
          <w:rStyle w:val="Hyperlink"/>
          <w:rFonts w:cs="Times New Roman"/>
          <w:color w:val="auto"/>
          <w:szCs w:val="24"/>
          <w:u w:val="none"/>
        </w:rPr>
        <w:t xml:space="preserve">) </w:t>
      </w:r>
    </w:p>
    <w:p w14:paraId="5B838F0B" w14:textId="002EE935" w:rsidR="00902348" w:rsidRDefault="00112D92" w:rsidP="00902348">
      <w:pPr>
        <w:pStyle w:val="ListParagraph"/>
        <w:ind w:left="360"/>
        <w:rPr>
          <w:rStyle w:val="Hyperlink"/>
          <w:rFonts w:cs="Times New Roman"/>
          <w:color w:val="auto"/>
          <w:szCs w:val="24"/>
          <w:u w:val="none"/>
        </w:rPr>
      </w:pPr>
      <w:r w:rsidRPr="001C5E64">
        <w:rPr>
          <w:rStyle w:val="Hyperlink"/>
          <w:rFonts w:cs="Times New Roman"/>
          <w:b/>
          <w:color w:val="auto"/>
          <w:szCs w:val="24"/>
          <w:u w:val="none"/>
        </w:rPr>
        <w:t>Recommended, not required:</w:t>
      </w:r>
      <w:r w:rsidRPr="001C5E64">
        <w:rPr>
          <w:rStyle w:val="Hyperlink"/>
          <w:rFonts w:cs="Times New Roman"/>
          <w:color w:val="auto"/>
          <w:szCs w:val="24"/>
          <w:u w:val="none"/>
        </w:rPr>
        <w:t xml:space="preserve"> for a summary and analysis of the UN report on Xinjiang forced labor and human rights violations, see</w:t>
      </w:r>
      <w:r w:rsidR="00902348">
        <w:rPr>
          <w:rStyle w:val="Hyperlink"/>
          <w:rFonts w:cs="Times New Roman"/>
          <w:color w:val="auto"/>
          <w:szCs w:val="24"/>
          <w:u w:val="none"/>
        </w:rPr>
        <w:t xml:space="preserve">: </w:t>
      </w:r>
    </w:p>
    <w:p w14:paraId="35CD0173" w14:textId="0B190FE6" w:rsidR="001C5E64" w:rsidRPr="001C5E64" w:rsidRDefault="00112D92" w:rsidP="001C5E64">
      <w:pPr>
        <w:pStyle w:val="ListParagraph"/>
        <w:numPr>
          <w:ilvl w:val="0"/>
          <w:numId w:val="12"/>
        </w:numPr>
        <w:rPr>
          <w:rStyle w:val="Hyperlink"/>
          <w:rFonts w:cs="Times New Roman"/>
          <w:color w:val="auto"/>
          <w:szCs w:val="24"/>
          <w:u w:val="none"/>
        </w:rPr>
      </w:pPr>
      <w:r w:rsidRPr="001C5E64">
        <w:rPr>
          <w:rStyle w:val="Hyperlink"/>
          <w:rFonts w:cs="Times New Roman"/>
          <w:color w:val="auto"/>
          <w:szCs w:val="24"/>
          <w:u w:val="none"/>
        </w:rPr>
        <w:t>Brady Worthington, “Breaking Down the</w:t>
      </w:r>
      <w:r w:rsidR="001C5E64">
        <w:rPr>
          <w:rStyle w:val="Hyperlink"/>
          <w:rFonts w:cs="Times New Roman"/>
          <w:color w:val="auto"/>
          <w:szCs w:val="24"/>
          <w:u w:val="none"/>
        </w:rPr>
        <w:t xml:space="preserve"> </w:t>
      </w:r>
      <w:r w:rsidRPr="001C5E64">
        <w:rPr>
          <w:rStyle w:val="Hyperlink"/>
          <w:rFonts w:cs="Times New Roman"/>
          <w:color w:val="auto"/>
          <w:szCs w:val="24"/>
          <w:u w:val="none"/>
        </w:rPr>
        <w:t xml:space="preserve">U.N.’s Report on Xinjiang,” </w:t>
      </w:r>
      <w:r w:rsidRPr="001C5E64">
        <w:rPr>
          <w:rStyle w:val="Hyperlink"/>
          <w:rFonts w:cs="Times New Roman"/>
          <w:i/>
          <w:color w:val="auto"/>
          <w:szCs w:val="24"/>
          <w:u w:val="none"/>
        </w:rPr>
        <w:t>Lawfare</w:t>
      </w:r>
      <w:r w:rsidRPr="001C5E64">
        <w:rPr>
          <w:rStyle w:val="Hyperlink"/>
          <w:rFonts w:cs="Times New Roman"/>
          <w:color w:val="auto"/>
          <w:szCs w:val="24"/>
          <w:u w:val="none"/>
        </w:rPr>
        <w:t xml:space="preserve"> blog, Sept. 15, 2022, </w:t>
      </w:r>
      <w:hyperlink r:id="rId50" w:history="1">
        <w:r w:rsidRPr="001C5E64">
          <w:rPr>
            <w:rStyle w:val="Hyperlink"/>
            <w:rFonts w:cs="Times New Roman"/>
            <w:szCs w:val="24"/>
          </w:rPr>
          <w:t>https://www.lawfareblog.com/breaking-down-uns-report-xinjiang</w:t>
        </w:r>
      </w:hyperlink>
      <w:r w:rsidRPr="001C5E64">
        <w:rPr>
          <w:rStyle w:val="Hyperlink"/>
          <w:rFonts w:cs="Times New Roman"/>
          <w:color w:val="auto"/>
          <w:szCs w:val="24"/>
          <w:u w:val="none"/>
        </w:rPr>
        <w:t xml:space="preserve"> </w:t>
      </w:r>
    </w:p>
    <w:p w14:paraId="1DABB60E" w14:textId="5148F507" w:rsidR="00902348" w:rsidRDefault="00902348" w:rsidP="001C5E64">
      <w:pPr>
        <w:ind w:firstLine="60"/>
        <w:rPr>
          <w:rStyle w:val="Hyperlink"/>
          <w:rFonts w:cs="Times New Roman"/>
          <w:color w:val="auto"/>
          <w:szCs w:val="24"/>
          <w:u w:val="none"/>
        </w:rPr>
      </w:pPr>
    </w:p>
    <w:p w14:paraId="1F6BA0C5" w14:textId="1403788F" w:rsidR="00435A89" w:rsidRPr="00E81950" w:rsidRDefault="00435A89" w:rsidP="00E81950">
      <w:pPr>
        <w:ind w:firstLine="360"/>
        <w:rPr>
          <w:rStyle w:val="Hyperlink"/>
          <w:rFonts w:cs="Times New Roman"/>
          <w:b/>
          <w:color w:val="auto"/>
          <w:szCs w:val="24"/>
          <w:u w:val="none"/>
        </w:rPr>
      </w:pPr>
      <w:r w:rsidRPr="00E81950">
        <w:rPr>
          <w:rStyle w:val="Hyperlink"/>
          <w:rFonts w:cs="Times New Roman"/>
          <w:b/>
          <w:color w:val="auto"/>
          <w:szCs w:val="24"/>
          <w:u w:val="none"/>
        </w:rPr>
        <w:t>Wind:</w:t>
      </w:r>
    </w:p>
    <w:p w14:paraId="59F4E062" w14:textId="0A331F1A" w:rsidR="00112D92" w:rsidRPr="001C5E64" w:rsidRDefault="00112D92" w:rsidP="001C5E64">
      <w:pPr>
        <w:pStyle w:val="ListParagraph"/>
        <w:numPr>
          <w:ilvl w:val="0"/>
          <w:numId w:val="12"/>
        </w:numPr>
        <w:rPr>
          <w:rStyle w:val="Hyperlink"/>
          <w:rFonts w:cs="Times New Roman"/>
          <w:color w:val="auto"/>
          <w:szCs w:val="24"/>
          <w:u w:val="none"/>
        </w:rPr>
      </w:pPr>
      <w:r w:rsidRPr="001C5E64">
        <w:rPr>
          <w:rStyle w:val="Hyperlink"/>
          <w:rFonts w:cs="Times New Roman"/>
          <w:color w:val="auto"/>
          <w:szCs w:val="24"/>
          <w:u w:val="none"/>
        </w:rPr>
        <w:t>“Nine New Countries Sign Up for Global Offshore Wind Alliance at COP27 in Sharm El-Sheikh,” IRENA press release, Nov. 8, 2022,</w:t>
      </w:r>
      <w:r w:rsidR="00AC056D" w:rsidRPr="001C5E64">
        <w:rPr>
          <w:rStyle w:val="Hyperlink"/>
          <w:rFonts w:cs="Times New Roman"/>
          <w:color w:val="auto"/>
          <w:szCs w:val="24"/>
          <w:u w:val="none"/>
        </w:rPr>
        <w:t xml:space="preserve"> </w:t>
      </w:r>
      <w:hyperlink r:id="rId51" w:history="1">
        <w:r w:rsidR="00AC056D" w:rsidRPr="001C5E64">
          <w:rPr>
            <w:rStyle w:val="Hyperlink"/>
            <w:rFonts w:cs="Times New Roman"/>
            <w:szCs w:val="24"/>
          </w:rPr>
          <w:t>https://www.irena.org/News/pressreleases/2022/Nov/Nine-new-countries-sign-up-for-Global-Offshore-Wind-Alliance-at-COP27</w:t>
        </w:r>
      </w:hyperlink>
      <w:r w:rsidRPr="001C5E64">
        <w:rPr>
          <w:rStyle w:val="Hyperlink"/>
          <w:rFonts w:cs="Times New Roman"/>
          <w:color w:val="auto"/>
          <w:szCs w:val="24"/>
          <w:u w:val="none"/>
        </w:rPr>
        <w:t xml:space="preserve"> </w:t>
      </w:r>
    </w:p>
    <w:p w14:paraId="4D7B48B8" w14:textId="3F5E4476" w:rsidR="00656AD2" w:rsidRPr="001C5E64" w:rsidRDefault="00656AD2" w:rsidP="001C5E64">
      <w:pPr>
        <w:pStyle w:val="ListParagraph"/>
        <w:numPr>
          <w:ilvl w:val="0"/>
          <w:numId w:val="12"/>
        </w:numPr>
        <w:rPr>
          <w:rStyle w:val="Hyperlink"/>
          <w:rFonts w:cs="Times New Roman"/>
          <w:color w:val="auto"/>
          <w:szCs w:val="24"/>
          <w:u w:val="none"/>
        </w:rPr>
      </w:pPr>
      <w:r w:rsidRPr="001C5E64">
        <w:rPr>
          <w:rStyle w:val="Hyperlink"/>
          <w:rFonts w:cs="Times New Roman"/>
          <w:color w:val="auto"/>
          <w:szCs w:val="24"/>
          <w:u w:val="none"/>
        </w:rPr>
        <w:t xml:space="preserve">“Wildlife Impacts of Wind Energy,” U.S. Department of Energy, undated, </w:t>
      </w:r>
      <w:hyperlink r:id="rId52" w:history="1">
        <w:r w:rsidRPr="001C5E64">
          <w:rPr>
            <w:rStyle w:val="Hyperlink"/>
            <w:rFonts w:cs="Times New Roman"/>
            <w:szCs w:val="24"/>
          </w:rPr>
          <w:t>https://windexchange.energy.gov/projects/wildlife</w:t>
        </w:r>
      </w:hyperlink>
      <w:r w:rsidRPr="001C5E64">
        <w:rPr>
          <w:rStyle w:val="Hyperlink"/>
          <w:rFonts w:cs="Times New Roman"/>
          <w:color w:val="auto"/>
          <w:szCs w:val="24"/>
          <w:u w:val="none"/>
        </w:rPr>
        <w:t xml:space="preserve"> </w:t>
      </w:r>
    </w:p>
    <w:p w14:paraId="1E753691" w14:textId="6B268BF8" w:rsidR="00656AD2" w:rsidRPr="001C5E64" w:rsidRDefault="00656AD2" w:rsidP="001C5E64">
      <w:pPr>
        <w:pStyle w:val="ListParagraph"/>
        <w:numPr>
          <w:ilvl w:val="0"/>
          <w:numId w:val="12"/>
        </w:numPr>
        <w:rPr>
          <w:rStyle w:val="Hyperlink"/>
          <w:rFonts w:cs="Times New Roman"/>
          <w:color w:val="auto"/>
          <w:szCs w:val="24"/>
          <w:u w:val="none"/>
        </w:rPr>
      </w:pPr>
      <w:r w:rsidRPr="001C5E64">
        <w:rPr>
          <w:rStyle w:val="Hyperlink"/>
          <w:rFonts w:cs="Times New Roman"/>
          <w:color w:val="auto"/>
          <w:szCs w:val="24"/>
          <w:u w:val="none"/>
        </w:rPr>
        <w:t xml:space="preserve">Fort Collins Science Center of the U.S. Geologic Service, “Bat Fatalities at Wind Turbines—Investigating the Causes and Consequences,” July 21, 2016, </w:t>
      </w:r>
      <w:hyperlink r:id="rId53" w:anchor="qt-science_center_objects" w:history="1">
        <w:r w:rsidRPr="001C5E64">
          <w:rPr>
            <w:rStyle w:val="Hyperlink"/>
            <w:rFonts w:cs="Times New Roman"/>
            <w:szCs w:val="24"/>
          </w:rPr>
          <w:t>https://www.usgs.gov/centers/fort-collins-science-center/science/bat-fatalities-wind-turbines-investigating-causes-and?qt-science_center_objects=0#qt-science_center_objects</w:t>
        </w:r>
      </w:hyperlink>
      <w:r w:rsidRPr="001C5E64">
        <w:rPr>
          <w:rStyle w:val="Hyperlink"/>
          <w:rFonts w:cs="Times New Roman"/>
          <w:color w:val="auto"/>
          <w:szCs w:val="24"/>
          <w:u w:val="none"/>
        </w:rPr>
        <w:t xml:space="preserve"> </w:t>
      </w:r>
    </w:p>
    <w:p w14:paraId="268BC028" w14:textId="14BD5ADE" w:rsidR="00435A89" w:rsidRPr="001C5E64" w:rsidRDefault="00435A89" w:rsidP="001C5E64">
      <w:pPr>
        <w:pStyle w:val="ListParagraph"/>
        <w:ind w:left="360"/>
        <w:rPr>
          <w:rStyle w:val="Hyperlink"/>
          <w:rFonts w:cs="Times New Roman"/>
          <w:b/>
          <w:color w:val="auto"/>
          <w:szCs w:val="24"/>
          <w:u w:val="none"/>
        </w:rPr>
      </w:pPr>
      <w:r w:rsidRPr="001C5E64">
        <w:rPr>
          <w:rStyle w:val="Hyperlink"/>
          <w:rFonts w:cs="Times New Roman"/>
          <w:b/>
          <w:color w:val="auto"/>
          <w:szCs w:val="24"/>
          <w:u w:val="none"/>
        </w:rPr>
        <w:t>Courseworks files:</w:t>
      </w:r>
    </w:p>
    <w:p w14:paraId="422AA240" w14:textId="08E31198" w:rsidR="00435A89" w:rsidRPr="001C5E64" w:rsidRDefault="00435A89" w:rsidP="001C5E64">
      <w:pPr>
        <w:pStyle w:val="ListParagraph"/>
        <w:numPr>
          <w:ilvl w:val="0"/>
          <w:numId w:val="12"/>
        </w:numPr>
        <w:rPr>
          <w:rStyle w:val="Hyperlink"/>
          <w:rFonts w:cs="Times New Roman"/>
          <w:color w:val="auto"/>
          <w:szCs w:val="24"/>
          <w:u w:val="none"/>
        </w:rPr>
      </w:pPr>
      <w:r w:rsidRPr="001C5E64">
        <w:rPr>
          <w:rStyle w:val="Hyperlink"/>
          <w:rFonts w:cs="Times New Roman"/>
          <w:color w:val="auto"/>
          <w:szCs w:val="24"/>
          <w:u w:val="none"/>
        </w:rPr>
        <w:t xml:space="preserve">Ryan Beene and Josh Saul, “Wind Turbines Taller Than the Statue of Liberty Are Falling Over,” </w:t>
      </w:r>
      <w:r w:rsidRPr="001C5E64">
        <w:rPr>
          <w:rStyle w:val="Hyperlink"/>
          <w:rFonts w:cs="Times New Roman"/>
          <w:i/>
          <w:color w:val="auto"/>
          <w:szCs w:val="24"/>
          <w:u w:val="none"/>
        </w:rPr>
        <w:t>Bloomberg Businessweek Innovation</w:t>
      </w:r>
      <w:r w:rsidRPr="001C5E64">
        <w:rPr>
          <w:rStyle w:val="Hyperlink"/>
          <w:rFonts w:cs="Times New Roman"/>
          <w:color w:val="auto"/>
          <w:szCs w:val="24"/>
          <w:u w:val="none"/>
        </w:rPr>
        <w:t>, Jan. 23, 2023.</w:t>
      </w:r>
    </w:p>
    <w:p w14:paraId="3629D26C" w14:textId="77777777" w:rsidR="00EB67E5" w:rsidRPr="002D230C" w:rsidRDefault="00EB67E5" w:rsidP="00EB67E5">
      <w:pPr>
        <w:rPr>
          <w:rStyle w:val="Hyperlink"/>
          <w:rFonts w:cs="Times New Roman"/>
          <w:b/>
          <w:color w:val="auto"/>
          <w:szCs w:val="24"/>
          <w:u w:val="none"/>
        </w:rPr>
      </w:pPr>
    </w:p>
    <w:p w14:paraId="5508D4C3" w14:textId="77777777" w:rsidR="00EB67E5" w:rsidRPr="001C5E64" w:rsidRDefault="00EB67E5" w:rsidP="001C5E64">
      <w:pPr>
        <w:pStyle w:val="ListParagraph"/>
        <w:ind w:left="360"/>
        <w:rPr>
          <w:rFonts w:cs="Times New Roman"/>
          <w:szCs w:val="24"/>
        </w:rPr>
      </w:pPr>
      <w:r w:rsidRPr="001C5E64">
        <w:rPr>
          <w:rStyle w:val="Hyperlink"/>
          <w:rFonts w:cs="Times New Roman"/>
          <w:b/>
          <w:color w:val="auto"/>
          <w:szCs w:val="24"/>
          <w:u w:val="none"/>
        </w:rPr>
        <w:t>Green hydrogen:</w:t>
      </w:r>
      <w:r w:rsidRPr="001C5E64">
        <w:rPr>
          <w:rFonts w:cs="Times New Roman"/>
          <w:szCs w:val="24"/>
        </w:rPr>
        <w:t xml:space="preserve"> </w:t>
      </w:r>
    </w:p>
    <w:p w14:paraId="046E9496" w14:textId="2146EF7F" w:rsidR="00EB67E5" w:rsidRPr="001C5E64" w:rsidRDefault="00EB67E5" w:rsidP="001C5E64">
      <w:pPr>
        <w:pStyle w:val="ListParagraph"/>
        <w:numPr>
          <w:ilvl w:val="0"/>
          <w:numId w:val="12"/>
        </w:numPr>
        <w:rPr>
          <w:rFonts w:cs="Times New Roman"/>
          <w:b/>
          <w:szCs w:val="24"/>
        </w:rPr>
      </w:pPr>
      <w:r w:rsidRPr="001C5E64">
        <w:rPr>
          <w:rFonts w:cs="Times New Roman"/>
          <w:szCs w:val="24"/>
        </w:rPr>
        <w:t xml:space="preserve">Anne-Sophie Corbeau, “Global hydrogen trade may be just a pipe dream,” </w:t>
      </w:r>
      <w:r w:rsidRPr="001C5E64">
        <w:rPr>
          <w:rFonts w:cs="Times New Roman"/>
          <w:i/>
          <w:iCs/>
          <w:szCs w:val="24"/>
        </w:rPr>
        <w:t>Cipher News</w:t>
      </w:r>
      <w:r w:rsidRPr="001C5E64">
        <w:rPr>
          <w:rFonts w:cs="Times New Roman"/>
          <w:szCs w:val="24"/>
        </w:rPr>
        <w:t xml:space="preserve">, June 14, 2023, </w:t>
      </w:r>
      <w:hyperlink r:id="rId54" w:history="1">
        <w:r w:rsidRPr="001C5E64">
          <w:rPr>
            <w:rStyle w:val="Hyperlink"/>
            <w:rFonts w:cs="Times New Roman"/>
            <w:szCs w:val="24"/>
          </w:rPr>
          <w:t>https://www.ciphernews.com/hydrogen-pipe-dream</w:t>
        </w:r>
      </w:hyperlink>
    </w:p>
    <w:p w14:paraId="4ED71C4C" w14:textId="77777777" w:rsidR="00EB67E5" w:rsidRPr="001C5E64" w:rsidRDefault="00EB67E5" w:rsidP="001C5E64">
      <w:pPr>
        <w:pStyle w:val="ListParagraph"/>
        <w:numPr>
          <w:ilvl w:val="0"/>
          <w:numId w:val="12"/>
        </w:numPr>
        <w:rPr>
          <w:rFonts w:cs="Times New Roman"/>
          <w:b/>
          <w:szCs w:val="24"/>
        </w:rPr>
      </w:pPr>
      <w:r w:rsidRPr="001C5E64">
        <w:rPr>
          <w:rFonts w:cs="Times New Roman"/>
          <w:szCs w:val="24"/>
        </w:rPr>
        <w:t xml:space="preserve">Matthew Dalton and Kim </w:t>
      </w:r>
      <w:proofErr w:type="spellStart"/>
      <w:r w:rsidRPr="001C5E64">
        <w:rPr>
          <w:rFonts w:cs="Times New Roman"/>
          <w:szCs w:val="24"/>
        </w:rPr>
        <w:t>Mackrael</w:t>
      </w:r>
      <w:proofErr w:type="spellEnd"/>
      <w:r w:rsidRPr="001C5E64">
        <w:rPr>
          <w:rFonts w:cs="Times New Roman"/>
          <w:szCs w:val="24"/>
        </w:rPr>
        <w:t xml:space="preserve">, “Europe Sets Rules for Producing Green Hydrogen,” </w:t>
      </w:r>
      <w:r w:rsidRPr="001C5E64">
        <w:rPr>
          <w:rFonts w:cs="Times New Roman"/>
          <w:i/>
          <w:szCs w:val="24"/>
        </w:rPr>
        <w:t>Wall Street Journal</w:t>
      </w:r>
      <w:r w:rsidRPr="001C5E64">
        <w:rPr>
          <w:rFonts w:cs="Times New Roman"/>
          <w:szCs w:val="24"/>
        </w:rPr>
        <w:t xml:space="preserve">, Feb. 13, 2023, </w:t>
      </w:r>
      <w:hyperlink r:id="rId55" w:history="1">
        <w:r w:rsidRPr="001C5E64">
          <w:rPr>
            <w:rStyle w:val="Hyperlink"/>
            <w:rFonts w:cs="Times New Roman"/>
            <w:szCs w:val="24"/>
          </w:rPr>
          <w:t>https://www.wsj.com/articles/europe-sets-rules-for-producing-green-hydrogen-8a10564b</w:t>
        </w:r>
      </w:hyperlink>
      <w:r w:rsidRPr="001C5E64">
        <w:rPr>
          <w:rFonts w:cs="Times New Roman"/>
          <w:szCs w:val="24"/>
        </w:rPr>
        <w:t xml:space="preserve"> </w:t>
      </w:r>
    </w:p>
    <w:p w14:paraId="2D65792F" w14:textId="0A26986A" w:rsidR="00EB67E5" w:rsidRPr="001C5E64" w:rsidRDefault="00EB67E5" w:rsidP="001C5E64">
      <w:pPr>
        <w:pStyle w:val="ListParagraph"/>
        <w:numPr>
          <w:ilvl w:val="0"/>
          <w:numId w:val="12"/>
        </w:numPr>
        <w:rPr>
          <w:rFonts w:cs="Times New Roman"/>
          <w:szCs w:val="24"/>
        </w:rPr>
      </w:pPr>
      <w:r w:rsidRPr="001C5E64">
        <w:rPr>
          <w:rFonts w:cs="Times New Roman"/>
          <w:szCs w:val="24"/>
        </w:rPr>
        <w:t>Laura El-</w:t>
      </w:r>
      <w:proofErr w:type="spellStart"/>
      <w:r w:rsidRPr="001C5E64">
        <w:rPr>
          <w:rFonts w:cs="Times New Roman"/>
          <w:szCs w:val="24"/>
        </w:rPr>
        <w:t>Katiri</w:t>
      </w:r>
      <w:proofErr w:type="spellEnd"/>
      <w:r w:rsidRPr="001C5E64">
        <w:rPr>
          <w:rFonts w:cs="Times New Roman"/>
          <w:szCs w:val="24"/>
        </w:rPr>
        <w:t xml:space="preserve">, “Sunny side up: </w:t>
      </w:r>
      <w:proofErr w:type="spellStart"/>
      <w:r w:rsidRPr="001C5E64">
        <w:rPr>
          <w:rFonts w:cs="Times New Roman"/>
          <w:szCs w:val="24"/>
        </w:rPr>
        <w:t>Maximising</w:t>
      </w:r>
      <w:proofErr w:type="spellEnd"/>
      <w:r w:rsidRPr="001C5E64">
        <w:rPr>
          <w:rFonts w:cs="Times New Roman"/>
          <w:szCs w:val="24"/>
        </w:rPr>
        <w:t xml:space="preserve"> the European Green Deal’s potential for North Africa and Europe,” European Council on Foreign Affairs Policy Brief, Jan. 9, 2023, </w:t>
      </w:r>
      <w:hyperlink r:id="rId56" w:history="1">
        <w:r w:rsidRPr="001C5E64">
          <w:rPr>
            <w:rStyle w:val="Hyperlink"/>
            <w:rFonts w:cs="Times New Roman"/>
            <w:szCs w:val="24"/>
          </w:rPr>
          <w:t>https://ecfr.eu/publication/sunny-side-up-maximising-the-european-green-deals-potential-for-north-africa-and-europe/</w:t>
        </w:r>
      </w:hyperlink>
      <w:r w:rsidRPr="001C5E64">
        <w:rPr>
          <w:rFonts w:cs="Times New Roman"/>
          <w:szCs w:val="24"/>
        </w:rPr>
        <w:t xml:space="preserve"> </w:t>
      </w:r>
    </w:p>
    <w:p w14:paraId="28E6D74B" w14:textId="05B1C3B9" w:rsidR="00EB67E5" w:rsidRPr="001C5E64" w:rsidRDefault="00EB67E5" w:rsidP="001C5E64">
      <w:pPr>
        <w:pStyle w:val="ListParagraph"/>
        <w:numPr>
          <w:ilvl w:val="0"/>
          <w:numId w:val="12"/>
        </w:numPr>
        <w:rPr>
          <w:rFonts w:cs="Times New Roman"/>
          <w:szCs w:val="24"/>
        </w:rPr>
      </w:pPr>
      <w:r w:rsidRPr="001C5E64">
        <w:rPr>
          <w:rFonts w:cs="Times New Roman"/>
          <w:szCs w:val="24"/>
        </w:rPr>
        <w:t xml:space="preserve">Hamza </w:t>
      </w:r>
      <w:proofErr w:type="spellStart"/>
      <w:r w:rsidRPr="001C5E64">
        <w:rPr>
          <w:rFonts w:cs="Times New Roman"/>
          <w:szCs w:val="24"/>
        </w:rPr>
        <w:t>Hamouchene</w:t>
      </w:r>
      <w:proofErr w:type="spellEnd"/>
      <w:r w:rsidRPr="001C5E64">
        <w:rPr>
          <w:rFonts w:cs="Times New Roman"/>
          <w:szCs w:val="24"/>
        </w:rPr>
        <w:t xml:space="preserve">, “Green Hydrogen: The new scramble for North Africa,” </w:t>
      </w:r>
      <w:r w:rsidRPr="001C5E64">
        <w:rPr>
          <w:rFonts w:cs="Times New Roman"/>
          <w:i/>
          <w:szCs w:val="24"/>
        </w:rPr>
        <w:t>Al Jazeera</w:t>
      </w:r>
      <w:r w:rsidRPr="001C5E64">
        <w:rPr>
          <w:rFonts w:cs="Times New Roman"/>
          <w:szCs w:val="24"/>
        </w:rPr>
        <w:t xml:space="preserve">, Nov. 20, 2021, </w:t>
      </w:r>
      <w:hyperlink r:id="rId57" w:history="1">
        <w:r w:rsidRPr="001C5E64">
          <w:rPr>
            <w:rStyle w:val="Hyperlink"/>
            <w:rFonts w:cs="Times New Roman"/>
            <w:szCs w:val="24"/>
          </w:rPr>
          <w:t>https://www.aljazeera.com/opinions/2021/11/20/green-hydrogen-the-new-scramble-for-north-africa</w:t>
        </w:r>
      </w:hyperlink>
      <w:r w:rsidRPr="001C5E64">
        <w:rPr>
          <w:rFonts w:cs="Times New Roman"/>
          <w:szCs w:val="24"/>
        </w:rPr>
        <w:t xml:space="preserve"> </w:t>
      </w:r>
    </w:p>
    <w:p w14:paraId="3ADE1C35" w14:textId="20BBEAE6" w:rsidR="00EB67E5" w:rsidRPr="002D230C" w:rsidRDefault="00EB67E5" w:rsidP="00EB67E5">
      <w:pPr>
        <w:rPr>
          <w:rStyle w:val="Hyperlink"/>
          <w:rFonts w:cs="Times New Roman"/>
          <w:color w:val="auto"/>
          <w:szCs w:val="24"/>
          <w:u w:val="none"/>
        </w:rPr>
      </w:pPr>
      <w:r w:rsidRPr="002D230C">
        <w:rPr>
          <w:rFonts w:cs="Times New Roman"/>
          <w:szCs w:val="24"/>
        </w:rPr>
        <w:tab/>
        <w:t xml:space="preserve"> </w:t>
      </w:r>
    </w:p>
    <w:p w14:paraId="642B8C0E" w14:textId="0AF18038" w:rsidR="00172908" w:rsidRPr="002D230C" w:rsidRDefault="00172908" w:rsidP="00172908">
      <w:pPr>
        <w:rPr>
          <w:rFonts w:cs="Times New Roman"/>
          <w:color w:val="000000" w:themeColor="text1"/>
          <w:szCs w:val="24"/>
        </w:rPr>
      </w:pPr>
      <w:r w:rsidRPr="001C5E64">
        <w:rPr>
          <w:rStyle w:val="Hyperlink"/>
          <w:rFonts w:cs="Times New Roman"/>
          <w:b/>
          <w:bCs/>
          <w:color w:val="auto"/>
          <w:szCs w:val="24"/>
        </w:rPr>
        <w:t>Oct. 23.</w:t>
      </w:r>
      <w:r w:rsidRPr="002D230C">
        <w:rPr>
          <w:rStyle w:val="Hyperlink"/>
          <w:rFonts w:cs="Times New Roman"/>
          <w:color w:val="auto"/>
          <w:szCs w:val="24"/>
          <w:u w:val="none"/>
        </w:rPr>
        <w:t xml:space="preserve"> </w:t>
      </w:r>
      <w:r w:rsidR="00FB6267" w:rsidRPr="002D230C">
        <w:rPr>
          <w:rFonts w:cs="Times New Roman"/>
          <w:color w:val="000000" w:themeColor="text1"/>
          <w:szCs w:val="24"/>
        </w:rPr>
        <w:t xml:space="preserve">India’s </w:t>
      </w:r>
      <w:r w:rsidRPr="002D230C">
        <w:rPr>
          <w:rFonts w:cs="Times New Roman"/>
          <w:color w:val="000000" w:themeColor="text1"/>
          <w:szCs w:val="24"/>
        </w:rPr>
        <w:t>climate change complexities, and the Modi-Adani story.</w:t>
      </w:r>
    </w:p>
    <w:p w14:paraId="75A8E4BA" w14:textId="7167BA45" w:rsidR="00172908" w:rsidRPr="001C5E64" w:rsidRDefault="00172908" w:rsidP="001C5E64">
      <w:pPr>
        <w:pStyle w:val="ListParagraph"/>
        <w:ind w:left="360"/>
        <w:rPr>
          <w:rFonts w:cs="Times New Roman"/>
          <w:b/>
          <w:color w:val="000000" w:themeColor="text1"/>
          <w:szCs w:val="24"/>
        </w:rPr>
      </w:pPr>
      <w:r w:rsidRPr="001C5E64">
        <w:rPr>
          <w:rFonts w:cs="Times New Roman"/>
          <w:b/>
          <w:color w:val="000000" w:themeColor="text1"/>
          <w:szCs w:val="24"/>
        </w:rPr>
        <w:t>Open web:</w:t>
      </w:r>
    </w:p>
    <w:p w14:paraId="6B5BA622" w14:textId="3361E2AD" w:rsidR="00172908" w:rsidRPr="001C5E64" w:rsidRDefault="00172908" w:rsidP="001C5E64">
      <w:pPr>
        <w:pStyle w:val="ListParagraph"/>
        <w:numPr>
          <w:ilvl w:val="0"/>
          <w:numId w:val="13"/>
        </w:numPr>
        <w:rPr>
          <w:rFonts w:cs="Times New Roman"/>
          <w:color w:val="000000" w:themeColor="text1"/>
          <w:szCs w:val="24"/>
        </w:rPr>
      </w:pPr>
      <w:r w:rsidRPr="001C5E64">
        <w:rPr>
          <w:rFonts w:cs="Times New Roman"/>
          <w:color w:val="000000" w:themeColor="text1"/>
          <w:szCs w:val="24"/>
        </w:rPr>
        <w:t xml:space="preserve">Max Graham, “Deadly heat threatens the lives and livelihoods of 1 billion people in India,” </w:t>
      </w:r>
      <w:r w:rsidRPr="001C5E64">
        <w:rPr>
          <w:rFonts w:cs="Times New Roman"/>
          <w:i/>
          <w:color w:val="000000" w:themeColor="text1"/>
          <w:szCs w:val="24"/>
        </w:rPr>
        <w:t>Grist</w:t>
      </w:r>
      <w:r w:rsidRPr="001C5E64">
        <w:rPr>
          <w:rFonts w:cs="Times New Roman"/>
          <w:color w:val="000000" w:themeColor="text1"/>
          <w:szCs w:val="24"/>
        </w:rPr>
        <w:t xml:space="preserve">, Apr. 24, 2023, </w:t>
      </w:r>
      <w:hyperlink r:id="rId58" w:history="1">
        <w:r w:rsidRPr="001C5E64">
          <w:rPr>
            <w:rStyle w:val="Hyperlink"/>
            <w:rFonts w:cs="Times New Roman"/>
            <w:szCs w:val="24"/>
          </w:rPr>
          <w:t>https://grist.org/climate/deadly-heat-threatens-the-lives-and-livelihoods-of-1-billion-people-in-india/</w:t>
        </w:r>
      </w:hyperlink>
      <w:r w:rsidRPr="001C5E64">
        <w:rPr>
          <w:rFonts w:cs="Times New Roman"/>
          <w:color w:val="000000" w:themeColor="text1"/>
          <w:szCs w:val="24"/>
        </w:rPr>
        <w:t xml:space="preserve"> </w:t>
      </w:r>
    </w:p>
    <w:p w14:paraId="76BC00B1" w14:textId="4D41D932" w:rsidR="00FB6267" w:rsidRPr="001C5E64" w:rsidRDefault="00FB6267" w:rsidP="001C5E64">
      <w:pPr>
        <w:pStyle w:val="ListParagraph"/>
        <w:numPr>
          <w:ilvl w:val="0"/>
          <w:numId w:val="13"/>
        </w:numPr>
        <w:rPr>
          <w:rFonts w:cs="Times New Roman"/>
          <w:color w:val="000000" w:themeColor="text1"/>
          <w:szCs w:val="24"/>
        </w:rPr>
      </w:pPr>
      <w:r w:rsidRPr="001C5E64">
        <w:rPr>
          <w:rFonts w:cs="Times New Roman"/>
          <w:color w:val="000000" w:themeColor="text1"/>
          <w:szCs w:val="24"/>
        </w:rPr>
        <w:t xml:space="preserve">Sara Schonhardt, “Why the Climate Fight Will Fail without India,” </w:t>
      </w:r>
      <w:r w:rsidRPr="001C5E64">
        <w:rPr>
          <w:rFonts w:cs="Times New Roman"/>
          <w:i/>
          <w:color w:val="000000" w:themeColor="text1"/>
          <w:szCs w:val="24"/>
        </w:rPr>
        <w:t>Scientific American</w:t>
      </w:r>
      <w:r w:rsidRPr="001C5E64">
        <w:rPr>
          <w:rFonts w:cs="Times New Roman"/>
          <w:color w:val="000000" w:themeColor="text1"/>
          <w:szCs w:val="24"/>
        </w:rPr>
        <w:t xml:space="preserve"> (E&amp;E News), Feb. 10, 2023, </w:t>
      </w:r>
      <w:hyperlink r:id="rId59" w:history="1">
        <w:r w:rsidRPr="001C5E64">
          <w:rPr>
            <w:rStyle w:val="Hyperlink"/>
            <w:rFonts w:cs="Times New Roman"/>
            <w:szCs w:val="24"/>
          </w:rPr>
          <w:t>https://www.scientificamerican.com/article/why-the-climate-fight-will-fail-without-india/</w:t>
        </w:r>
      </w:hyperlink>
      <w:r w:rsidRPr="001C5E64">
        <w:rPr>
          <w:rFonts w:cs="Times New Roman"/>
          <w:color w:val="000000" w:themeColor="text1"/>
          <w:szCs w:val="24"/>
        </w:rPr>
        <w:t xml:space="preserve"> </w:t>
      </w:r>
      <w:r w:rsidR="00172908" w:rsidRPr="001C5E64">
        <w:rPr>
          <w:rFonts w:cs="Times New Roman"/>
          <w:color w:val="000000" w:themeColor="text1"/>
          <w:szCs w:val="24"/>
        </w:rPr>
        <w:t xml:space="preserve"> </w:t>
      </w:r>
    </w:p>
    <w:p w14:paraId="6D3B792D" w14:textId="72361E8A" w:rsidR="00172908" w:rsidRDefault="00FB6267" w:rsidP="001C5E64">
      <w:pPr>
        <w:pStyle w:val="ListParagraph"/>
        <w:ind w:left="360"/>
        <w:rPr>
          <w:rFonts w:cs="Times New Roman"/>
          <w:b/>
          <w:color w:val="000000" w:themeColor="text1"/>
          <w:szCs w:val="24"/>
        </w:rPr>
      </w:pPr>
      <w:r w:rsidRPr="001C5E64">
        <w:rPr>
          <w:rFonts w:cs="Times New Roman"/>
          <w:b/>
          <w:color w:val="000000" w:themeColor="text1"/>
          <w:szCs w:val="24"/>
        </w:rPr>
        <w:t>CLIO:</w:t>
      </w:r>
    </w:p>
    <w:p w14:paraId="74C9E0F4" w14:textId="542DE628" w:rsidR="00A475A7" w:rsidRPr="001C5E64" w:rsidRDefault="00A475A7" w:rsidP="00A475A7">
      <w:pPr>
        <w:pStyle w:val="ListParagraph"/>
        <w:numPr>
          <w:ilvl w:val="0"/>
          <w:numId w:val="13"/>
        </w:numPr>
        <w:rPr>
          <w:rFonts w:cs="Times New Roman"/>
          <w:b/>
          <w:color w:val="000000" w:themeColor="text1"/>
          <w:szCs w:val="24"/>
        </w:rPr>
      </w:pPr>
      <w:r>
        <w:rPr>
          <w:rFonts w:cs="Times New Roman"/>
          <w:bCs/>
          <w:color w:val="000000" w:themeColor="text1"/>
          <w:szCs w:val="24"/>
        </w:rPr>
        <w:t xml:space="preserve">Arunabha Ghosh, “Can India Become a Green Superpower?” </w:t>
      </w:r>
      <w:r w:rsidRPr="00A475A7">
        <w:rPr>
          <w:rFonts w:cs="Times New Roman"/>
          <w:bCs/>
          <w:i/>
          <w:iCs/>
          <w:color w:val="000000" w:themeColor="text1"/>
          <w:szCs w:val="24"/>
        </w:rPr>
        <w:t>Foreign Affairs</w:t>
      </w:r>
      <w:r>
        <w:rPr>
          <w:rFonts w:cs="Times New Roman"/>
          <w:bCs/>
          <w:color w:val="000000" w:themeColor="text1"/>
          <w:szCs w:val="24"/>
        </w:rPr>
        <w:t xml:space="preserve"> 102, no. 4 (July/Aug. 2023)—</w:t>
      </w:r>
      <w:r w:rsidRPr="00A475A7">
        <w:rPr>
          <w:rFonts w:cs="Times New Roman"/>
          <w:bCs/>
          <w:color w:val="000000" w:themeColor="text1"/>
          <w:szCs w:val="24"/>
        </w:rPr>
        <w:t>only</w:t>
      </w:r>
      <w:r>
        <w:rPr>
          <w:rFonts w:cs="Times New Roman"/>
          <w:bCs/>
          <w:color w:val="000000" w:themeColor="text1"/>
          <w:szCs w:val="24"/>
        </w:rPr>
        <w:t xml:space="preserve"> </w:t>
      </w:r>
      <w:r w:rsidRPr="00A475A7">
        <w:rPr>
          <w:rFonts w:cs="Times New Roman"/>
          <w:bCs/>
          <w:color w:val="000000" w:themeColor="text1"/>
          <w:szCs w:val="24"/>
        </w:rPr>
        <w:t>pp. 152-155, section “It Takes a Village,” required</w:t>
      </w:r>
      <w:r>
        <w:rPr>
          <w:rFonts w:cs="Times New Roman"/>
          <w:bCs/>
          <w:color w:val="000000" w:themeColor="text1"/>
          <w:szCs w:val="24"/>
        </w:rPr>
        <w:t>.</w:t>
      </w:r>
    </w:p>
    <w:p w14:paraId="1DA4B354" w14:textId="213E89FF" w:rsidR="00172908" w:rsidRPr="001C5E64" w:rsidRDefault="00172908" w:rsidP="001C5E64">
      <w:pPr>
        <w:pStyle w:val="ListParagraph"/>
        <w:numPr>
          <w:ilvl w:val="0"/>
          <w:numId w:val="13"/>
        </w:numPr>
        <w:rPr>
          <w:rFonts w:cs="Times New Roman"/>
          <w:color w:val="000000" w:themeColor="text1"/>
          <w:szCs w:val="24"/>
        </w:rPr>
      </w:pPr>
      <w:r w:rsidRPr="001C5E64">
        <w:rPr>
          <w:rFonts w:cs="Times New Roman"/>
          <w:color w:val="000000" w:themeColor="text1"/>
          <w:szCs w:val="24"/>
        </w:rPr>
        <w:t xml:space="preserve">Gerry Shih, Niha Masih and Anant Gupta, “How political will often favors a coal billionaire and his dirty fossil fuel,” </w:t>
      </w:r>
      <w:r w:rsidRPr="001C5E64">
        <w:rPr>
          <w:rFonts w:cs="Times New Roman"/>
          <w:i/>
          <w:color w:val="000000" w:themeColor="text1"/>
          <w:szCs w:val="24"/>
        </w:rPr>
        <w:t>Washington Post</w:t>
      </w:r>
      <w:r w:rsidRPr="001C5E64">
        <w:rPr>
          <w:rFonts w:cs="Times New Roman"/>
          <w:color w:val="000000" w:themeColor="text1"/>
          <w:szCs w:val="24"/>
        </w:rPr>
        <w:t>, Dec. 9, 2022.</w:t>
      </w:r>
    </w:p>
    <w:p w14:paraId="52805A48" w14:textId="7740CAD5" w:rsidR="00172908" w:rsidRPr="001C5E64" w:rsidRDefault="00172908" w:rsidP="001C5E64">
      <w:pPr>
        <w:pStyle w:val="ListParagraph"/>
        <w:numPr>
          <w:ilvl w:val="0"/>
          <w:numId w:val="13"/>
        </w:numPr>
        <w:rPr>
          <w:rFonts w:cs="Times New Roman"/>
          <w:color w:val="000000" w:themeColor="text1"/>
          <w:szCs w:val="24"/>
        </w:rPr>
      </w:pPr>
      <w:r w:rsidRPr="001C5E64">
        <w:rPr>
          <w:rFonts w:cs="Times New Roman"/>
          <w:color w:val="000000" w:themeColor="text1"/>
          <w:szCs w:val="24"/>
        </w:rPr>
        <w:t xml:space="preserve">Gerry Shih, Karishma Mehrotra and Anant Gupta, “India cracks down on critics of coal,” </w:t>
      </w:r>
      <w:r w:rsidRPr="001C5E64">
        <w:rPr>
          <w:rFonts w:cs="Times New Roman"/>
          <w:i/>
          <w:color w:val="000000" w:themeColor="text1"/>
          <w:szCs w:val="24"/>
        </w:rPr>
        <w:t>Washington Post</w:t>
      </w:r>
      <w:r w:rsidRPr="001C5E64">
        <w:rPr>
          <w:rFonts w:cs="Times New Roman"/>
          <w:color w:val="000000" w:themeColor="text1"/>
          <w:szCs w:val="24"/>
        </w:rPr>
        <w:t>, June 5, 2023.</w:t>
      </w:r>
    </w:p>
    <w:p w14:paraId="211461E9" w14:textId="0BB24D5C" w:rsidR="00172908" w:rsidRPr="001C5E64" w:rsidRDefault="00172908" w:rsidP="001C5E64">
      <w:pPr>
        <w:pStyle w:val="ListParagraph"/>
        <w:numPr>
          <w:ilvl w:val="0"/>
          <w:numId w:val="13"/>
        </w:numPr>
        <w:rPr>
          <w:rFonts w:cs="Times New Roman"/>
          <w:color w:val="000000" w:themeColor="text1"/>
          <w:szCs w:val="24"/>
        </w:rPr>
      </w:pPr>
      <w:r w:rsidRPr="001C5E64">
        <w:rPr>
          <w:rFonts w:cs="Times New Roman"/>
          <w:color w:val="000000" w:themeColor="text1"/>
          <w:szCs w:val="24"/>
        </w:rPr>
        <w:t xml:space="preserve">Stephen </w:t>
      </w:r>
      <w:proofErr w:type="spellStart"/>
      <w:r w:rsidRPr="001C5E64">
        <w:rPr>
          <w:rFonts w:cs="Times New Roman"/>
          <w:color w:val="000000" w:themeColor="text1"/>
          <w:szCs w:val="24"/>
        </w:rPr>
        <w:t>Stapczynski</w:t>
      </w:r>
      <w:proofErr w:type="spellEnd"/>
      <w:r w:rsidRPr="001C5E64">
        <w:rPr>
          <w:rFonts w:cs="Times New Roman"/>
          <w:color w:val="000000" w:themeColor="text1"/>
          <w:szCs w:val="24"/>
        </w:rPr>
        <w:t xml:space="preserve">, Rajesh Kumar Singh and Rakesh Sharma, “Adani’s Crisis Points to Big Risk in India’s Net Zero Plan,” </w:t>
      </w:r>
      <w:r w:rsidRPr="001C5E64">
        <w:rPr>
          <w:rFonts w:cs="Times New Roman"/>
          <w:i/>
          <w:color w:val="000000" w:themeColor="text1"/>
          <w:szCs w:val="24"/>
        </w:rPr>
        <w:t>Bloomberg Green Newsletter</w:t>
      </w:r>
      <w:r w:rsidRPr="001C5E64">
        <w:rPr>
          <w:rFonts w:cs="Times New Roman"/>
          <w:color w:val="000000" w:themeColor="text1"/>
          <w:szCs w:val="24"/>
        </w:rPr>
        <w:t>, Feb. 5, 2023.</w:t>
      </w:r>
    </w:p>
    <w:p w14:paraId="1C35270D" w14:textId="77777777" w:rsidR="00902348" w:rsidRDefault="00172908" w:rsidP="00902348">
      <w:pPr>
        <w:pStyle w:val="ListParagraph"/>
        <w:ind w:left="360"/>
        <w:rPr>
          <w:rFonts w:cs="Times New Roman"/>
          <w:color w:val="000000" w:themeColor="text1"/>
          <w:szCs w:val="24"/>
        </w:rPr>
      </w:pPr>
      <w:r w:rsidRPr="001C5E64">
        <w:rPr>
          <w:rFonts w:cs="Times New Roman"/>
          <w:b/>
          <w:color w:val="000000" w:themeColor="text1"/>
          <w:szCs w:val="24"/>
        </w:rPr>
        <w:t>Open web, recommended, not required, for those who want the back-story on Adani’s business challenges:</w:t>
      </w:r>
      <w:r w:rsidRPr="001C5E64">
        <w:rPr>
          <w:rFonts w:cs="Times New Roman"/>
          <w:color w:val="000000" w:themeColor="text1"/>
          <w:szCs w:val="24"/>
        </w:rPr>
        <w:t xml:space="preserve"> </w:t>
      </w:r>
    </w:p>
    <w:p w14:paraId="5A707DD9" w14:textId="4D74FDB0" w:rsidR="00172908" w:rsidRPr="001C5E64" w:rsidRDefault="00172908" w:rsidP="00902348">
      <w:pPr>
        <w:pStyle w:val="ListParagraph"/>
        <w:numPr>
          <w:ilvl w:val="0"/>
          <w:numId w:val="13"/>
        </w:numPr>
        <w:rPr>
          <w:rStyle w:val="Hyperlink"/>
          <w:rFonts w:cs="Times New Roman"/>
          <w:color w:val="000000" w:themeColor="text1"/>
          <w:szCs w:val="24"/>
          <w:u w:val="none"/>
        </w:rPr>
      </w:pPr>
      <w:r w:rsidRPr="001C5E64">
        <w:rPr>
          <w:rFonts w:cs="Times New Roman"/>
          <w:color w:val="000000" w:themeColor="text1"/>
          <w:szCs w:val="24"/>
        </w:rPr>
        <w:t xml:space="preserve">Alex </w:t>
      </w:r>
      <w:proofErr w:type="spellStart"/>
      <w:r w:rsidRPr="001C5E64">
        <w:rPr>
          <w:rFonts w:cs="Times New Roman"/>
          <w:color w:val="000000" w:themeColor="text1"/>
          <w:szCs w:val="24"/>
        </w:rPr>
        <w:t>Travelli</w:t>
      </w:r>
      <w:proofErr w:type="spellEnd"/>
      <w:r w:rsidRPr="001C5E64">
        <w:rPr>
          <w:rFonts w:cs="Times New Roman"/>
          <w:color w:val="000000" w:themeColor="text1"/>
          <w:szCs w:val="24"/>
        </w:rPr>
        <w:t xml:space="preserve">, “After Nearly Collapsing, Indian Billionaire’s Stock Is Back on the Rise,” </w:t>
      </w:r>
      <w:r w:rsidRPr="001C5E64">
        <w:rPr>
          <w:rFonts w:cs="Times New Roman"/>
          <w:i/>
          <w:color w:val="000000" w:themeColor="text1"/>
          <w:szCs w:val="24"/>
        </w:rPr>
        <w:t>New York Times</w:t>
      </w:r>
      <w:r w:rsidRPr="001C5E64">
        <w:rPr>
          <w:rFonts w:cs="Times New Roman"/>
          <w:color w:val="000000" w:themeColor="text1"/>
          <w:szCs w:val="24"/>
        </w:rPr>
        <w:t xml:space="preserve">, May 24, 2023, </w:t>
      </w:r>
      <w:hyperlink r:id="rId60" w:history="1">
        <w:r w:rsidRPr="001C5E64">
          <w:rPr>
            <w:rStyle w:val="Hyperlink"/>
            <w:rFonts w:cs="Times New Roman"/>
            <w:szCs w:val="24"/>
          </w:rPr>
          <w:t>https://www.nytimes.com/2023/05/24/business/adani-stock-price.html</w:t>
        </w:r>
      </w:hyperlink>
      <w:r w:rsidRPr="001C5E64">
        <w:rPr>
          <w:rFonts w:cs="Times New Roman"/>
          <w:color w:val="000000" w:themeColor="text1"/>
          <w:szCs w:val="24"/>
        </w:rPr>
        <w:t xml:space="preserve"> </w:t>
      </w:r>
    </w:p>
    <w:p w14:paraId="319C477C" w14:textId="77777777" w:rsidR="00E03163" w:rsidRPr="002D230C" w:rsidRDefault="00E03163" w:rsidP="00BE405C">
      <w:pPr>
        <w:rPr>
          <w:rStyle w:val="Hyperlink"/>
          <w:rFonts w:cs="Times New Roman"/>
          <w:color w:val="auto"/>
          <w:szCs w:val="24"/>
          <w:u w:val="none"/>
        </w:rPr>
      </w:pPr>
    </w:p>
    <w:p w14:paraId="37966275" w14:textId="20FF3F8C" w:rsidR="00BE405C" w:rsidRPr="002D230C" w:rsidRDefault="00172908" w:rsidP="00BE405C">
      <w:pPr>
        <w:rPr>
          <w:rFonts w:cs="Times New Roman"/>
          <w:color w:val="000000" w:themeColor="text1"/>
          <w:szCs w:val="24"/>
        </w:rPr>
      </w:pPr>
      <w:r w:rsidRPr="001C5E64">
        <w:rPr>
          <w:rStyle w:val="Hyperlink"/>
          <w:rFonts w:cs="Times New Roman"/>
          <w:b/>
          <w:bCs/>
          <w:color w:val="auto"/>
          <w:szCs w:val="24"/>
        </w:rPr>
        <w:t>Oct. 25</w:t>
      </w:r>
      <w:r w:rsidR="00BE405C" w:rsidRPr="001C5E64">
        <w:rPr>
          <w:rStyle w:val="Hyperlink"/>
          <w:rFonts w:cs="Times New Roman"/>
          <w:b/>
          <w:bCs/>
          <w:color w:val="auto"/>
          <w:szCs w:val="24"/>
        </w:rPr>
        <w:t>.</w:t>
      </w:r>
      <w:r w:rsidR="00BE405C" w:rsidRPr="002D230C">
        <w:rPr>
          <w:rStyle w:val="Hyperlink"/>
          <w:rFonts w:cs="Times New Roman"/>
          <w:color w:val="auto"/>
          <w:szCs w:val="24"/>
          <w:u w:val="none"/>
        </w:rPr>
        <w:t xml:space="preserve"> </w:t>
      </w:r>
      <w:r w:rsidR="00BE405C" w:rsidRPr="002D230C">
        <w:rPr>
          <w:rFonts w:cs="Times New Roman"/>
          <w:color w:val="000000" w:themeColor="text1"/>
          <w:szCs w:val="24"/>
        </w:rPr>
        <w:t>Kleptocracy and patron/client relations: the example of the Russian Arctic.</w:t>
      </w:r>
    </w:p>
    <w:p w14:paraId="64F76BDC" w14:textId="002349D2" w:rsidR="00F96AA9" w:rsidRPr="001C5E64" w:rsidRDefault="00F96AA9" w:rsidP="001C5E64">
      <w:pPr>
        <w:pStyle w:val="ListParagraph"/>
        <w:ind w:left="360"/>
        <w:rPr>
          <w:rFonts w:cs="Times New Roman"/>
          <w:b/>
          <w:bCs/>
          <w:color w:val="000000" w:themeColor="text1"/>
          <w:szCs w:val="24"/>
        </w:rPr>
      </w:pPr>
      <w:r w:rsidRPr="001C5E64">
        <w:rPr>
          <w:rFonts w:cs="Times New Roman"/>
          <w:b/>
          <w:bCs/>
          <w:color w:val="000000" w:themeColor="text1"/>
          <w:szCs w:val="24"/>
        </w:rPr>
        <w:t>Open web:</w:t>
      </w:r>
    </w:p>
    <w:p w14:paraId="54F9DD0B" w14:textId="59095125" w:rsidR="00F96AA9" w:rsidRPr="001C5E64" w:rsidRDefault="00F96AA9" w:rsidP="001C5E64">
      <w:pPr>
        <w:pStyle w:val="ListParagraph"/>
        <w:numPr>
          <w:ilvl w:val="0"/>
          <w:numId w:val="14"/>
        </w:numPr>
        <w:rPr>
          <w:rFonts w:cs="Times New Roman"/>
          <w:color w:val="000000" w:themeColor="text1"/>
          <w:szCs w:val="24"/>
        </w:rPr>
      </w:pPr>
      <w:r w:rsidRPr="001C5E64">
        <w:rPr>
          <w:rFonts w:cs="Times New Roman"/>
          <w:color w:val="000000" w:themeColor="text1"/>
          <w:szCs w:val="24"/>
        </w:rPr>
        <w:t xml:space="preserve">“Stranded assets,” Carbon Tracker Initiative, Aug. 23, 2017, </w:t>
      </w:r>
      <w:hyperlink r:id="rId61" w:history="1">
        <w:r w:rsidRPr="001C5E64">
          <w:rPr>
            <w:rStyle w:val="Hyperlink"/>
            <w:rFonts w:cs="Times New Roman"/>
            <w:szCs w:val="24"/>
          </w:rPr>
          <w:t>https://carbontracker.org/terms/stranded-assets/</w:t>
        </w:r>
      </w:hyperlink>
      <w:r w:rsidRPr="001C5E64">
        <w:rPr>
          <w:rFonts w:cs="Times New Roman"/>
          <w:color w:val="000000" w:themeColor="text1"/>
          <w:szCs w:val="24"/>
        </w:rPr>
        <w:t xml:space="preserve"> </w:t>
      </w:r>
    </w:p>
    <w:p w14:paraId="6FFD4B3D" w14:textId="557AE6E2" w:rsidR="00BE405C" w:rsidRPr="001C5E64" w:rsidRDefault="00BE405C" w:rsidP="001C5E64">
      <w:pPr>
        <w:pStyle w:val="ListParagraph"/>
        <w:ind w:left="360"/>
        <w:rPr>
          <w:rFonts w:cs="Times New Roman"/>
          <w:szCs w:val="24"/>
        </w:rPr>
      </w:pPr>
      <w:r w:rsidRPr="001C5E64">
        <w:rPr>
          <w:rFonts w:cs="Times New Roman"/>
          <w:b/>
          <w:color w:val="000000" w:themeColor="text1"/>
          <w:szCs w:val="24"/>
        </w:rPr>
        <w:t>Courseworks files:</w:t>
      </w:r>
    </w:p>
    <w:p w14:paraId="115694AB" w14:textId="66F86243" w:rsidR="00BE405C" w:rsidRPr="001C5E64" w:rsidRDefault="00BE405C" w:rsidP="001C5E64">
      <w:pPr>
        <w:pStyle w:val="ListParagraph"/>
        <w:numPr>
          <w:ilvl w:val="0"/>
          <w:numId w:val="14"/>
        </w:numPr>
        <w:rPr>
          <w:rFonts w:eastAsiaTheme="minorEastAsia" w:cs="Times New Roman"/>
          <w:bCs/>
          <w:szCs w:val="24"/>
        </w:rPr>
      </w:pPr>
      <w:r w:rsidRPr="001C5E64">
        <w:rPr>
          <w:rFonts w:eastAsiaTheme="minorEastAsia" w:cs="Times New Roman"/>
          <w:bCs/>
          <w:szCs w:val="24"/>
        </w:rPr>
        <w:t xml:space="preserve">Kimberly Marten, “Geopolitics and Security in the Changing Arctic,” draft chapter forthcoming in </w:t>
      </w:r>
      <w:r w:rsidRPr="001C5E64">
        <w:rPr>
          <w:rFonts w:eastAsiaTheme="minorEastAsia" w:cs="Times New Roman"/>
          <w:bCs/>
          <w:i/>
          <w:szCs w:val="24"/>
        </w:rPr>
        <w:t>Hot War: Climate Change and Insecurity</w:t>
      </w:r>
      <w:r w:rsidRPr="001C5E64">
        <w:rPr>
          <w:rFonts w:eastAsiaTheme="minorEastAsia" w:cs="Times New Roman"/>
          <w:bCs/>
          <w:szCs w:val="24"/>
        </w:rPr>
        <w:t>, ed. Ziya Meral, Timothy Clack and Louise Selisny (Routledge, 2023).</w:t>
      </w:r>
    </w:p>
    <w:p w14:paraId="3E9ADAB3" w14:textId="7C6D3EE7" w:rsidR="0021226B" w:rsidRPr="001C5E64" w:rsidRDefault="00BE405C" w:rsidP="001C5E64">
      <w:pPr>
        <w:pStyle w:val="ListParagraph"/>
        <w:numPr>
          <w:ilvl w:val="0"/>
          <w:numId w:val="14"/>
        </w:numPr>
        <w:rPr>
          <w:rFonts w:eastAsiaTheme="minorEastAsia" w:cs="Times New Roman"/>
          <w:bCs/>
          <w:szCs w:val="24"/>
        </w:rPr>
      </w:pPr>
      <w:r w:rsidRPr="001C5E64">
        <w:rPr>
          <w:rFonts w:eastAsiaTheme="minorEastAsia" w:cs="Times New Roman"/>
          <w:bCs/>
          <w:szCs w:val="24"/>
        </w:rPr>
        <w:t xml:space="preserve">Thane Gustafson, “The Politics of Climate Change in Russia,” chapter 1 from his </w:t>
      </w:r>
      <w:proofErr w:type="spellStart"/>
      <w:r w:rsidRPr="001C5E64">
        <w:rPr>
          <w:rFonts w:eastAsiaTheme="minorEastAsia" w:cs="Times New Roman"/>
          <w:bCs/>
          <w:i/>
          <w:iCs/>
          <w:szCs w:val="24"/>
        </w:rPr>
        <w:t>Klimat</w:t>
      </w:r>
      <w:proofErr w:type="spellEnd"/>
      <w:r w:rsidRPr="001C5E64">
        <w:rPr>
          <w:rFonts w:eastAsiaTheme="minorEastAsia" w:cs="Times New Roman"/>
          <w:bCs/>
          <w:i/>
          <w:iCs/>
          <w:szCs w:val="24"/>
        </w:rPr>
        <w:t>: Russia in the Age of Climate Change</w:t>
      </w:r>
      <w:r w:rsidRPr="001C5E64">
        <w:rPr>
          <w:rFonts w:eastAsiaTheme="minorEastAsia" w:cs="Times New Roman"/>
          <w:bCs/>
          <w:szCs w:val="24"/>
        </w:rPr>
        <w:t xml:space="preserve"> (Cambridge, MA: Harvard University Press, 2021), pp. 17-46.</w:t>
      </w:r>
    </w:p>
    <w:p w14:paraId="15836918" w14:textId="77777777" w:rsidR="002B1113" w:rsidRDefault="0021226B" w:rsidP="002B1113">
      <w:pPr>
        <w:pStyle w:val="ListParagraph"/>
        <w:ind w:left="360"/>
        <w:rPr>
          <w:rFonts w:eastAsiaTheme="minorEastAsia" w:cs="Times New Roman"/>
          <w:bCs/>
          <w:szCs w:val="24"/>
        </w:rPr>
      </w:pPr>
      <w:r w:rsidRPr="001C5E64">
        <w:rPr>
          <w:rFonts w:eastAsiaTheme="minorEastAsia" w:cs="Times New Roman"/>
          <w:b/>
          <w:bCs/>
          <w:szCs w:val="24"/>
        </w:rPr>
        <w:t>Recommended, not required:</w:t>
      </w:r>
      <w:r w:rsidRPr="001C5E64">
        <w:rPr>
          <w:rFonts w:eastAsiaTheme="minorEastAsia" w:cs="Times New Roman"/>
          <w:bCs/>
          <w:szCs w:val="24"/>
        </w:rPr>
        <w:t xml:space="preserve"> </w:t>
      </w:r>
    </w:p>
    <w:p w14:paraId="3B7E54FC" w14:textId="39E4B1BD" w:rsidR="00820077" w:rsidRPr="001C5E64" w:rsidRDefault="0021226B" w:rsidP="002B1113">
      <w:pPr>
        <w:pStyle w:val="ListParagraph"/>
        <w:numPr>
          <w:ilvl w:val="0"/>
          <w:numId w:val="14"/>
        </w:numPr>
        <w:rPr>
          <w:rStyle w:val="Hyperlink"/>
          <w:rFonts w:eastAsiaTheme="minorEastAsia" w:cs="Times New Roman"/>
          <w:bCs/>
          <w:color w:val="auto"/>
          <w:szCs w:val="24"/>
          <w:u w:val="none"/>
        </w:rPr>
      </w:pPr>
      <w:r w:rsidRPr="001C5E64">
        <w:rPr>
          <w:rFonts w:eastAsiaTheme="minorEastAsia" w:cs="Times New Roman"/>
          <w:bCs/>
          <w:szCs w:val="24"/>
        </w:rPr>
        <w:t>Kimberly Marten, “Can Global Business Norms Turn the Russian Arctic Green? The Example of Nornickel,” unpublished paper prepared for the International Studies Association annual convention (online), March 13, 2022. Prof. Marten will be talking about this paper in lecture today.</w:t>
      </w:r>
      <w:r w:rsidRPr="001C5E64">
        <w:rPr>
          <w:rFonts w:eastAsiaTheme="minorEastAsia" w:cs="Times New Roman"/>
          <w:bCs/>
          <w:szCs w:val="24"/>
        </w:rPr>
        <w:tab/>
      </w:r>
      <w:r w:rsidR="00BE405C" w:rsidRPr="001C5E64">
        <w:rPr>
          <w:rFonts w:eastAsiaTheme="minorEastAsia" w:cs="Times New Roman"/>
          <w:bCs/>
          <w:szCs w:val="24"/>
        </w:rPr>
        <w:tab/>
      </w:r>
    </w:p>
    <w:p w14:paraId="4AA7CFC2" w14:textId="77777777" w:rsidR="00FB6267" w:rsidRPr="002D230C" w:rsidRDefault="00FB6267" w:rsidP="006A260B">
      <w:pPr>
        <w:rPr>
          <w:rStyle w:val="Hyperlink"/>
          <w:rFonts w:cs="Times New Roman"/>
          <w:color w:val="auto"/>
          <w:szCs w:val="24"/>
          <w:u w:val="none"/>
        </w:rPr>
      </w:pPr>
    </w:p>
    <w:p w14:paraId="6B4295E6" w14:textId="10992FD7" w:rsidR="00496930" w:rsidRPr="002D230C" w:rsidRDefault="00FB6267" w:rsidP="00496930">
      <w:pPr>
        <w:rPr>
          <w:rStyle w:val="Hyperlink"/>
          <w:rFonts w:cs="Times New Roman"/>
          <w:color w:val="auto"/>
          <w:szCs w:val="24"/>
          <w:u w:val="none"/>
        </w:rPr>
      </w:pPr>
      <w:r w:rsidRPr="001C5E64">
        <w:rPr>
          <w:rStyle w:val="Hyperlink"/>
          <w:rFonts w:cs="Times New Roman"/>
          <w:b/>
          <w:bCs/>
          <w:color w:val="auto"/>
          <w:szCs w:val="24"/>
        </w:rPr>
        <w:t>Oct. 30</w:t>
      </w:r>
      <w:r w:rsidR="00AB4776" w:rsidRPr="001C5E64">
        <w:rPr>
          <w:rStyle w:val="Hyperlink"/>
          <w:rFonts w:cs="Times New Roman"/>
          <w:b/>
          <w:bCs/>
          <w:color w:val="auto"/>
          <w:szCs w:val="24"/>
        </w:rPr>
        <w:t>.</w:t>
      </w:r>
      <w:r w:rsidR="00AB4776" w:rsidRPr="002D230C">
        <w:rPr>
          <w:rStyle w:val="Hyperlink"/>
          <w:rFonts w:cs="Times New Roman"/>
          <w:color w:val="auto"/>
          <w:szCs w:val="24"/>
          <w:u w:val="none"/>
        </w:rPr>
        <w:t xml:space="preserve"> A deep dive on </w:t>
      </w:r>
      <w:r w:rsidR="00AC056D" w:rsidRPr="002D230C">
        <w:rPr>
          <w:rStyle w:val="Hyperlink"/>
          <w:rFonts w:cs="Times New Roman"/>
          <w:color w:val="auto"/>
          <w:szCs w:val="24"/>
          <w:u w:val="none"/>
        </w:rPr>
        <w:t xml:space="preserve">global </w:t>
      </w:r>
      <w:r w:rsidR="00AB4776" w:rsidRPr="002D230C">
        <w:rPr>
          <w:rStyle w:val="Hyperlink"/>
          <w:rFonts w:cs="Times New Roman"/>
          <w:color w:val="auto"/>
          <w:szCs w:val="24"/>
          <w:u w:val="none"/>
        </w:rPr>
        <w:t>oil</w:t>
      </w:r>
      <w:r w:rsidR="00AF784F" w:rsidRPr="002D230C">
        <w:rPr>
          <w:rStyle w:val="Hyperlink"/>
          <w:rFonts w:cs="Times New Roman"/>
          <w:color w:val="auto"/>
          <w:szCs w:val="24"/>
          <w:u w:val="none"/>
        </w:rPr>
        <w:t>: drill, baby, drill?</w:t>
      </w:r>
    </w:p>
    <w:p w14:paraId="555836EC" w14:textId="64D3A7D9" w:rsidR="00AF784F" w:rsidRPr="001C5E64" w:rsidRDefault="00AF784F" w:rsidP="001C5E64">
      <w:pPr>
        <w:pStyle w:val="ListParagraph"/>
        <w:ind w:left="360"/>
        <w:rPr>
          <w:rFonts w:cs="Times New Roman"/>
          <w:b/>
          <w:bCs/>
          <w:szCs w:val="24"/>
        </w:rPr>
      </w:pPr>
      <w:r w:rsidRPr="001C5E64">
        <w:rPr>
          <w:rStyle w:val="Hyperlink"/>
          <w:rFonts w:cs="Times New Roman"/>
          <w:b/>
          <w:bCs/>
          <w:color w:val="auto"/>
          <w:szCs w:val="24"/>
          <w:u w:val="none"/>
        </w:rPr>
        <w:t>Open web:</w:t>
      </w:r>
    </w:p>
    <w:p w14:paraId="722AE341" w14:textId="26DB1045" w:rsidR="00AC056D" w:rsidRPr="001C5E64" w:rsidRDefault="00496930" w:rsidP="001C5E64">
      <w:pPr>
        <w:pStyle w:val="ListParagraph"/>
        <w:numPr>
          <w:ilvl w:val="0"/>
          <w:numId w:val="15"/>
        </w:numPr>
        <w:rPr>
          <w:rFonts w:cs="Times New Roman"/>
          <w:szCs w:val="24"/>
        </w:rPr>
      </w:pPr>
      <w:r w:rsidRPr="001C5E64">
        <w:rPr>
          <w:rFonts w:cs="Times New Roman"/>
          <w:szCs w:val="24"/>
        </w:rPr>
        <w:t xml:space="preserve">Camila </w:t>
      </w:r>
      <w:proofErr w:type="spellStart"/>
      <w:r w:rsidRPr="001C5E64">
        <w:rPr>
          <w:rFonts w:cs="Times New Roman"/>
          <w:szCs w:val="24"/>
        </w:rPr>
        <w:t>Domonoske</w:t>
      </w:r>
      <w:proofErr w:type="spellEnd"/>
      <w:r w:rsidRPr="001C5E64">
        <w:rPr>
          <w:rFonts w:cs="Times New Roman"/>
          <w:szCs w:val="24"/>
        </w:rPr>
        <w:t xml:space="preserve">, “Big Oil (Probably) Isn't Going Away Anytime Soon. But It's Definitely Changing,” NPR, June 8, 2021, </w:t>
      </w:r>
      <w:hyperlink r:id="rId62" w:history="1">
        <w:r w:rsidRPr="001C5E64">
          <w:rPr>
            <w:rStyle w:val="Hyperlink"/>
            <w:rFonts w:cs="Times New Roman"/>
            <w:szCs w:val="24"/>
          </w:rPr>
          <w:t>https://www.npr.org/2021/06/08/1002448099/big-oils-transition-3-takeaways-on-how-the-industry-is-and-isnt-going-green</w:t>
        </w:r>
      </w:hyperlink>
      <w:r w:rsidRPr="001C5E64">
        <w:rPr>
          <w:rFonts w:cs="Times New Roman"/>
          <w:szCs w:val="24"/>
        </w:rPr>
        <w:t xml:space="preserve">  </w:t>
      </w:r>
    </w:p>
    <w:p w14:paraId="0C8333E4" w14:textId="3D0BE02A" w:rsidR="00496930" w:rsidRPr="001C5E64" w:rsidRDefault="00496930" w:rsidP="001C5E64">
      <w:pPr>
        <w:pStyle w:val="ListParagraph"/>
        <w:numPr>
          <w:ilvl w:val="0"/>
          <w:numId w:val="15"/>
        </w:numPr>
        <w:rPr>
          <w:rFonts w:cs="Times New Roman"/>
          <w:szCs w:val="24"/>
        </w:rPr>
      </w:pPr>
      <w:r w:rsidRPr="001C5E64">
        <w:rPr>
          <w:rFonts w:cs="Times New Roman"/>
          <w:szCs w:val="24"/>
        </w:rPr>
        <w:t xml:space="preserve">David Manley, David Mihalyi, and Patrick R.P. Heller, “Hidden Giants: It’s time for more transparency in the management and governance of national oil companies,” </w:t>
      </w:r>
      <w:r w:rsidRPr="001C5E64">
        <w:rPr>
          <w:rFonts w:cs="Times New Roman"/>
          <w:i/>
          <w:iCs/>
          <w:szCs w:val="24"/>
        </w:rPr>
        <w:t>Finance and Development</w:t>
      </w:r>
      <w:r w:rsidRPr="001C5E64">
        <w:rPr>
          <w:rFonts w:cs="Times New Roman"/>
          <w:szCs w:val="24"/>
        </w:rPr>
        <w:t xml:space="preserve"> (IMF), Dec. 2019, </w:t>
      </w:r>
      <w:hyperlink r:id="rId63" w:history="1">
        <w:r w:rsidRPr="001C5E64">
          <w:rPr>
            <w:rStyle w:val="Hyperlink"/>
            <w:rFonts w:cs="Times New Roman"/>
            <w:szCs w:val="24"/>
          </w:rPr>
          <w:t>https://www.imf.org/en/Publications/fandd/issues/2019/12/national-oil-companies-need-more-transparency-manley</w:t>
        </w:r>
      </w:hyperlink>
      <w:r w:rsidRPr="001C5E64">
        <w:rPr>
          <w:rFonts w:cs="Times New Roman"/>
          <w:szCs w:val="24"/>
        </w:rPr>
        <w:t xml:space="preserve"> </w:t>
      </w:r>
    </w:p>
    <w:p w14:paraId="206A7065" w14:textId="77777777" w:rsidR="00496930" w:rsidRPr="001C5E64" w:rsidRDefault="00496930" w:rsidP="001C5E64">
      <w:pPr>
        <w:pStyle w:val="ListParagraph"/>
        <w:numPr>
          <w:ilvl w:val="0"/>
          <w:numId w:val="15"/>
        </w:numPr>
        <w:rPr>
          <w:rFonts w:cs="Times New Roman"/>
          <w:szCs w:val="24"/>
        </w:rPr>
      </w:pPr>
      <w:r w:rsidRPr="001C5E64">
        <w:rPr>
          <w:rFonts w:cs="Times New Roman"/>
          <w:szCs w:val="24"/>
        </w:rPr>
        <w:t xml:space="preserve">Benjamin Franta, “What Big Oil knew about climate change, in its own words,” The Conversation.com, Oct. 28, 2021, </w:t>
      </w:r>
      <w:hyperlink r:id="rId64" w:history="1">
        <w:r w:rsidRPr="001C5E64">
          <w:rPr>
            <w:rStyle w:val="Hyperlink"/>
            <w:rFonts w:cs="Times New Roman"/>
            <w:szCs w:val="24"/>
          </w:rPr>
          <w:t>https://theconversation.com/what-big-oil-knew-about-climate-change-in-its-own-words-170642#</w:t>
        </w:r>
      </w:hyperlink>
    </w:p>
    <w:p w14:paraId="73FD5B3C" w14:textId="2CF2530B" w:rsidR="00AF784F" w:rsidRPr="001C5E64" w:rsidRDefault="00496930" w:rsidP="001C5E64">
      <w:pPr>
        <w:pStyle w:val="ListParagraph"/>
        <w:numPr>
          <w:ilvl w:val="0"/>
          <w:numId w:val="15"/>
        </w:numPr>
        <w:rPr>
          <w:rFonts w:cs="Times New Roman"/>
          <w:szCs w:val="24"/>
        </w:rPr>
      </w:pPr>
      <w:r w:rsidRPr="001C5E64">
        <w:rPr>
          <w:rFonts w:cs="Times New Roman"/>
          <w:szCs w:val="24"/>
        </w:rPr>
        <w:t xml:space="preserve">Damian Carrington and Matthew Taylor, “Revealed: the ‘carbon bombs’ set to trigger catastrophic climate breakdown,” </w:t>
      </w:r>
      <w:r w:rsidRPr="001C5E64">
        <w:rPr>
          <w:rFonts w:cs="Times New Roman"/>
          <w:i/>
          <w:iCs/>
          <w:szCs w:val="24"/>
        </w:rPr>
        <w:t>The Guardian</w:t>
      </w:r>
      <w:r w:rsidRPr="001C5E64">
        <w:rPr>
          <w:rFonts w:cs="Times New Roman"/>
          <w:szCs w:val="24"/>
        </w:rPr>
        <w:t xml:space="preserve">, May 11, 2022, </w:t>
      </w:r>
      <w:hyperlink r:id="rId65" w:history="1">
        <w:r w:rsidRPr="001C5E64">
          <w:rPr>
            <w:rStyle w:val="Hyperlink"/>
            <w:rFonts w:cs="Times New Roman"/>
            <w:szCs w:val="24"/>
          </w:rPr>
          <w:t>https://www.theguardian.com/environment/ng-interactive/2022/may/11/fossil-fuel-carbon-bombs-climate-breakdown-oil-gas</w:t>
        </w:r>
      </w:hyperlink>
      <w:r w:rsidRPr="001C5E64">
        <w:rPr>
          <w:rFonts w:cs="Times New Roman"/>
          <w:szCs w:val="24"/>
        </w:rPr>
        <w:t>.</w:t>
      </w:r>
    </w:p>
    <w:p w14:paraId="31423FD6" w14:textId="73D60150" w:rsidR="00AF784F" w:rsidRPr="001C5E64" w:rsidRDefault="00AF784F" w:rsidP="001C5E64">
      <w:pPr>
        <w:pStyle w:val="ListParagraph"/>
        <w:ind w:left="360"/>
        <w:rPr>
          <w:rFonts w:cs="Times New Roman"/>
          <w:b/>
          <w:bCs/>
          <w:szCs w:val="24"/>
        </w:rPr>
      </w:pPr>
      <w:r w:rsidRPr="001C5E64">
        <w:rPr>
          <w:rFonts w:cs="Times New Roman"/>
          <w:b/>
          <w:bCs/>
          <w:szCs w:val="24"/>
        </w:rPr>
        <w:t>A case study: oil in the U.S. state of Alaska:</w:t>
      </w:r>
    </w:p>
    <w:p w14:paraId="31D70B01" w14:textId="77777777" w:rsidR="00AF784F" w:rsidRPr="001C5E64" w:rsidRDefault="00AF784F" w:rsidP="001C5E64">
      <w:pPr>
        <w:pStyle w:val="ListParagraph"/>
        <w:ind w:left="360"/>
        <w:rPr>
          <w:rFonts w:cs="Times New Roman"/>
          <w:b/>
          <w:bCs/>
          <w:szCs w:val="24"/>
        </w:rPr>
      </w:pPr>
      <w:r w:rsidRPr="001C5E64">
        <w:rPr>
          <w:rFonts w:cs="Times New Roman"/>
          <w:b/>
          <w:bCs/>
          <w:szCs w:val="24"/>
        </w:rPr>
        <w:t>Open web:</w:t>
      </w:r>
    </w:p>
    <w:p w14:paraId="195067D2" w14:textId="59A212B1" w:rsidR="00AF784F" w:rsidRPr="001C5E64" w:rsidRDefault="00AF784F" w:rsidP="001C5E64">
      <w:pPr>
        <w:pStyle w:val="ListParagraph"/>
        <w:numPr>
          <w:ilvl w:val="0"/>
          <w:numId w:val="15"/>
        </w:numPr>
        <w:rPr>
          <w:rFonts w:cs="Times New Roman"/>
          <w:szCs w:val="24"/>
        </w:rPr>
      </w:pPr>
      <w:r w:rsidRPr="001C5E64">
        <w:rPr>
          <w:rFonts w:cs="Times New Roman"/>
          <w:szCs w:val="24"/>
        </w:rPr>
        <w:t xml:space="preserve">Ron Bousso and Tanishaa </w:t>
      </w:r>
      <w:proofErr w:type="spellStart"/>
      <w:r w:rsidRPr="001C5E64">
        <w:rPr>
          <w:rFonts w:cs="Times New Roman"/>
          <w:szCs w:val="24"/>
        </w:rPr>
        <w:t>Nadkar</w:t>
      </w:r>
      <w:proofErr w:type="spellEnd"/>
      <w:r w:rsidRPr="001C5E64">
        <w:rPr>
          <w:rFonts w:cs="Times New Roman"/>
          <w:szCs w:val="24"/>
        </w:rPr>
        <w:t xml:space="preserve">, “BP to quit Alaska after 60 years with $5.6 billion sale to Hilcorp,” Reuters, Aug. 27, 2019, </w:t>
      </w:r>
      <w:hyperlink r:id="rId66" w:history="1">
        <w:r w:rsidRPr="001C5E64">
          <w:rPr>
            <w:rStyle w:val="Hyperlink"/>
            <w:rFonts w:cs="Times New Roman"/>
            <w:szCs w:val="24"/>
          </w:rPr>
          <w:t>https://www.reuters.com/article/us-bp-divestiture-idUKKCN1VH21N</w:t>
        </w:r>
      </w:hyperlink>
      <w:r w:rsidRPr="001C5E64">
        <w:rPr>
          <w:rFonts w:cs="Times New Roman"/>
          <w:szCs w:val="24"/>
        </w:rPr>
        <w:t xml:space="preserve"> </w:t>
      </w:r>
    </w:p>
    <w:p w14:paraId="043DD81A" w14:textId="5759564B" w:rsidR="00AF784F" w:rsidRPr="001C5E64" w:rsidRDefault="00AF784F" w:rsidP="001C5E64">
      <w:pPr>
        <w:pStyle w:val="ListParagraph"/>
        <w:ind w:left="360"/>
        <w:rPr>
          <w:rFonts w:cs="Times New Roman"/>
          <w:b/>
          <w:bCs/>
          <w:szCs w:val="24"/>
        </w:rPr>
      </w:pPr>
      <w:r w:rsidRPr="001C5E64">
        <w:rPr>
          <w:rFonts w:cs="Times New Roman"/>
          <w:b/>
          <w:bCs/>
          <w:szCs w:val="24"/>
        </w:rPr>
        <w:t>CLIO:</w:t>
      </w:r>
    </w:p>
    <w:p w14:paraId="79EB8D90" w14:textId="0B1E3384" w:rsidR="00AF784F" w:rsidRPr="001C5E64" w:rsidRDefault="00AF784F" w:rsidP="001C5E64">
      <w:pPr>
        <w:pStyle w:val="ListParagraph"/>
        <w:numPr>
          <w:ilvl w:val="0"/>
          <w:numId w:val="15"/>
        </w:numPr>
        <w:rPr>
          <w:rFonts w:cs="Times New Roman"/>
          <w:szCs w:val="24"/>
        </w:rPr>
      </w:pPr>
      <w:r w:rsidRPr="001C5E64">
        <w:rPr>
          <w:rFonts w:cs="Times New Roman"/>
          <w:szCs w:val="24"/>
        </w:rPr>
        <w:t xml:space="preserve">Steven Mufson and Joshua Partlow, “Once eager to drill, oil companies exit leases in Arctic refuge,” </w:t>
      </w:r>
      <w:r w:rsidRPr="001C5E64">
        <w:rPr>
          <w:rFonts w:cs="Times New Roman"/>
          <w:i/>
          <w:iCs/>
          <w:szCs w:val="24"/>
        </w:rPr>
        <w:t>Washington Post</w:t>
      </w:r>
      <w:r w:rsidRPr="001C5E64">
        <w:rPr>
          <w:rFonts w:cs="Times New Roman"/>
          <w:szCs w:val="24"/>
        </w:rPr>
        <w:t>, June 2, 2022.</w:t>
      </w:r>
    </w:p>
    <w:p w14:paraId="2AC59BE4" w14:textId="7EE58C69" w:rsidR="00AF784F" w:rsidRPr="001C5E64" w:rsidRDefault="00AF784F" w:rsidP="001C5E64">
      <w:pPr>
        <w:pStyle w:val="ListParagraph"/>
        <w:ind w:left="360"/>
        <w:rPr>
          <w:rFonts w:cs="Times New Roman"/>
          <w:b/>
          <w:bCs/>
          <w:szCs w:val="24"/>
        </w:rPr>
      </w:pPr>
      <w:r w:rsidRPr="001C5E64">
        <w:rPr>
          <w:rFonts w:cs="Times New Roman"/>
          <w:b/>
          <w:bCs/>
          <w:szCs w:val="24"/>
        </w:rPr>
        <w:t>Open web:</w:t>
      </w:r>
    </w:p>
    <w:p w14:paraId="1033C3FC" w14:textId="77777777" w:rsidR="00F96AA9" w:rsidRPr="001C5E64" w:rsidRDefault="00AC056D" w:rsidP="001C5E64">
      <w:pPr>
        <w:pStyle w:val="ListParagraph"/>
        <w:numPr>
          <w:ilvl w:val="0"/>
          <w:numId w:val="15"/>
        </w:numPr>
        <w:rPr>
          <w:rFonts w:cs="Times New Roman"/>
          <w:szCs w:val="24"/>
        </w:rPr>
      </w:pPr>
      <w:r w:rsidRPr="001C5E64">
        <w:rPr>
          <w:rFonts w:cs="Times New Roman"/>
          <w:szCs w:val="24"/>
        </w:rPr>
        <w:t xml:space="preserve">Lisa Friedman and Clifford Krauss, “In Pristine Alaska, an Oil Giant Prepares to Drill for Decades,” </w:t>
      </w:r>
      <w:r w:rsidRPr="001C5E64">
        <w:rPr>
          <w:rFonts w:cs="Times New Roman"/>
          <w:i/>
          <w:iCs/>
          <w:szCs w:val="24"/>
        </w:rPr>
        <w:t>New York Times</w:t>
      </w:r>
      <w:r w:rsidRPr="001C5E64">
        <w:rPr>
          <w:rFonts w:cs="Times New Roman"/>
          <w:szCs w:val="24"/>
        </w:rPr>
        <w:t xml:space="preserve">, April 6, 2023, </w:t>
      </w:r>
      <w:hyperlink r:id="rId67" w:history="1">
        <w:r w:rsidRPr="001C5E64">
          <w:rPr>
            <w:rStyle w:val="Hyperlink"/>
            <w:rFonts w:cs="Times New Roman"/>
            <w:szCs w:val="24"/>
          </w:rPr>
          <w:t>https://www.nytimes.com/2023/04/06/climate/willow-alaska-oil-biden.html</w:t>
        </w:r>
      </w:hyperlink>
      <w:r w:rsidRPr="001C5E64">
        <w:rPr>
          <w:rFonts w:cs="Times New Roman"/>
          <w:szCs w:val="24"/>
        </w:rPr>
        <w:t xml:space="preserve"> </w:t>
      </w:r>
    </w:p>
    <w:p w14:paraId="3495F443" w14:textId="77777777" w:rsidR="00F96AA9" w:rsidRPr="002D230C" w:rsidRDefault="00F96AA9" w:rsidP="00F96AA9">
      <w:pPr>
        <w:ind w:firstLine="720"/>
        <w:rPr>
          <w:rFonts w:cs="Times New Roman"/>
          <w:szCs w:val="24"/>
        </w:rPr>
      </w:pPr>
    </w:p>
    <w:p w14:paraId="7A67A121" w14:textId="753DDCC6" w:rsidR="00DA2C1C" w:rsidRPr="002D230C" w:rsidRDefault="00FB6267" w:rsidP="00BE6A23">
      <w:pPr>
        <w:rPr>
          <w:rFonts w:cs="Times New Roman"/>
          <w:szCs w:val="24"/>
        </w:rPr>
      </w:pPr>
      <w:r w:rsidRPr="00902348">
        <w:rPr>
          <w:rFonts w:cs="Times New Roman"/>
          <w:b/>
          <w:bCs/>
          <w:szCs w:val="24"/>
          <w:u w:val="single"/>
        </w:rPr>
        <w:t>Nov. 1</w:t>
      </w:r>
      <w:r w:rsidR="00AB4776" w:rsidRPr="002D230C">
        <w:rPr>
          <w:rFonts w:cs="Times New Roman"/>
          <w:szCs w:val="24"/>
        </w:rPr>
        <w:t>. A deep dive on</w:t>
      </w:r>
      <w:r w:rsidR="00DA2C1C" w:rsidRPr="002D230C">
        <w:rPr>
          <w:rFonts w:cs="Times New Roman"/>
          <w:szCs w:val="24"/>
        </w:rPr>
        <w:t xml:space="preserve"> natural gas: a transition fuel?</w:t>
      </w:r>
    </w:p>
    <w:p w14:paraId="588E47A6" w14:textId="4D0F254C" w:rsidR="00DA2C1C" w:rsidRPr="00902348" w:rsidRDefault="00DA2C1C" w:rsidP="00902348">
      <w:pPr>
        <w:pStyle w:val="ListParagraph"/>
        <w:ind w:left="360"/>
        <w:rPr>
          <w:rFonts w:cs="Times New Roman"/>
          <w:szCs w:val="24"/>
        </w:rPr>
      </w:pPr>
      <w:r w:rsidRPr="00902348">
        <w:rPr>
          <w:rFonts w:cs="Times New Roman"/>
          <w:b/>
          <w:bCs/>
          <w:szCs w:val="24"/>
        </w:rPr>
        <w:t>Open web:</w:t>
      </w:r>
      <w:r w:rsidRPr="00902348">
        <w:rPr>
          <w:rFonts w:cs="Times New Roman"/>
          <w:szCs w:val="24"/>
        </w:rPr>
        <w:t xml:space="preserve"> </w:t>
      </w:r>
    </w:p>
    <w:p w14:paraId="022FDD26" w14:textId="5916B065" w:rsidR="008D66F6" w:rsidRPr="00902348" w:rsidRDefault="008D66F6" w:rsidP="00902348">
      <w:pPr>
        <w:pStyle w:val="ListParagraph"/>
        <w:numPr>
          <w:ilvl w:val="0"/>
          <w:numId w:val="15"/>
        </w:numPr>
        <w:rPr>
          <w:rFonts w:cs="Times New Roman"/>
          <w:szCs w:val="24"/>
        </w:rPr>
      </w:pPr>
      <w:r w:rsidRPr="00902348">
        <w:rPr>
          <w:rFonts w:cs="Times New Roman"/>
          <w:szCs w:val="24"/>
        </w:rPr>
        <w:t xml:space="preserve">British Petroleum Energy Outlook, 2023, pp. 12-19 (“Three scenarios to explore the uncertainties surrounding the speed and shape of the energy transition to 2050”) and pp. 46-53 (“Natural gas”), </w:t>
      </w:r>
      <w:hyperlink r:id="rId68" w:history="1">
        <w:r w:rsidRPr="00902348">
          <w:rPr>
            <w:rStyle w:val="Hyperlink"/>
            <w:rFonts w:cs="Times New Roman"/>
            <w:szCs w:val="24"/>
          </w:rPr>
          <w:t>https://www.bp.com/content/dam/bp/business-sites/en/global/corporate/pdfs/energy-economics/energy-outlook/bp-energy-outlook-2023.pdf</w:t>
        </w:r>
      </w:hyperlink>
    </w:p>
    <w:p w14:paraId="0873C375" w14:textId="567A0016" w:rsidR="00696A7D" w:rsidRPr="00902348" w:rsidRDefault="00696A7D" w:rsidP="00902348">
      <w:pPr>
        <w:pStyle w:val="ListParagraph"/>
        <w:numPr>
          <w:ilvl w:val="0"/>
          <w:numId w:val="15"/>
        </w:numPr>
        <w:rPr>
          <w:rFonts w:cs="Times New Roman"/>
          <w:b/>
          <w:bCs/>
          <w:szCs w:val="24"/>
        </w:rPr>
      </w:pPr>
      <w:r w:rsidRPr="00902348">
        <w:rPr>
          <w:rFonts w:cs="Times New Roman"/>
          <w:szCs w:val="24"/>
        </w:rPr>
        <w:t xml:space="preserve">Matina </w:t>
      </w:r>
      <w:proofErr w:type="spellStart"/>
      <w:r w:rsidRPr="00902348">
        <w:rPr>
          <w:rFonts w:cs="Times New Roman"/>
          <w:szCs w:val="24"/>
        </w:rPr>
        <w:t>Stevis-Gridneff</w:t>
      </w:r>
      <w:proofErr w:type="spellEnd"/>
      <w:r w:rsidRPr="00902348">
        <w:rPr>
          <w:rFonts w:cs="Times New Roman"/>
          <w:szCs w:val="24"/>
        </w:rPr>
        <w:t xml:space="preserve"> and </w:t>
      </w:r>
      <w:proofErr w:type="spellStart"/>
      <w:r w:rsidRPr="00902348">
        <w:rPr>
          <w:rFonts w:cs="Times New Roman"/>
          <w:szCs w:val="24"/>
        </w:rPr>
        <w:t>Somini</w:t>
      </w:r>
      <w:proofErr w:type="spellEnd"/>
      <w:r w:rsidRPr="00902348">
        <w:rPr>
          <w:rFonts w:cs="Times New Roman"/>
          <w:szCs w:val="24"/>
        </w:rPr>
        <w:t xml:space="preserve"> Sengupta, “Europe Calls Gas and Nuclear Energy ‘Green,’” </w:t>
      </w:r>
      <w:r w:rsidRPr="00902348">
        <w:rPr>
          <w:rFonts w:cs="Times New Roman"/>
          <w:i/>
          <w:iCs/>
          <w:szCs w:val="24"/>
        </w:rPr>
        <w:t>New York Times</w:t>
      </w:r>
      <w:r w:rsidRPr="00902348">
        <w:rPr>
          <w:rFonts w:cs="Times New Roman"/>
          <w:szCs w:val="24"/>
        </w:rPr>
        <w:t xml:space="preserve">, July 6, 2022, </w:t>
      </w:r>
      <w:hyperlink r:id="rId69" w:history="1">
        <w:r w:rsidRPr="00902348">
          <w:rPr>
            <w:rStyle w:val="Hyperlink"/>
            <w:rFonts w:cs="Times New Roman"/>
            <w:szCs w:val="24"/>
          </w:rPr>
          <w:t>https://www.nytimes.com/2022/07/06/world/europe/eu-green-energy-gas-nuclear.html</w:t>
        </w:r>
      </w:hyperlink>
      <w:r w:rsidRPr="00902348">
        <w:rPr>
          <w:rFonts w:cs="Times New Roman"/>
          <w:szCs w:val="24"/>
        </w:rPr>
        <w:t xml:space="preserve"> </w:t>
      </w:r>
    </w:p>
    <w:p w14:paraId="398973DD" w14:textId="21622D54" w:rsidR="00551C63" w:rsidRPr="00902348" w:rsidRDefault="00551C63" w:rsidP="00902348">
      <w:pPr>
        <w:pStyle w:val="ListParagraph"/>
        <w:numPr>
          <w:ilvl w:val="0"/>
          <w:numId w:val="15"/>
        </w:numPr>
        <w:rPr>
          <w:rFonts w:cs="Times New Roman"/>
          <w:szCs w:val="24"/>
        </w:rPr>
      </w:pPr>
      <w:r w:rsidRPr="00902348">
        <w:rPr>
          <w:rFonts w:cs="Times New Roman"/>
          <w:szCs w:val="24"/>
        </w:rPr>
        <w:t xml:space="preserve">Interview of Mark Radka, Head of the United Nations Environment Program’s (UNEP) Energy and Climate Branch, “Is natural gas really the bridge fuel the world needs?” UNEP, Jan. 12, 2023, </w:t>
      </w:r>
      <w:hyperlink r:id="rId70" w:history="1">
        <w:r w:rsidRPr="00902348">
          <w:rPr>
            <w:rStyle w:val="Hyperlink"/>
            <w:rFonts w:cs="Times New Roman"/>
            <w:szCs w:val="24"/>
          </w:rPr>
          <w:t>https://www.unep.org/news-and-stories/story/natural-gas-really-bridge-fuel-world-needs</w:t>
        </w:r>
      </w:hyperlink>
      <w:r w:rsidRPr="00902348">
        <w:rPr>
          <w:rFonts w:cs="Times New Roman"/>
          <w:szCs w:val="24"/>
        </w:rPr>
        <w:t xml:space="preserve"> </w:t>
      </w:r>
    </w:p>
    <w:p w14:paraId="07A71A6A" w14:textId="4E71A11E" w:rsidR="008D66F6" w:rsidRPr="00902348" w:rsidRDefault="008D66F6" w:rsidP="00902348">
      <w:pPr>
        <w:pStyle w:val="ListParagraph"/>
        <w:numPr>
          <w:ilvl w:val="0"/>
          <w:numId w:val="15"/>
        </w:numPr>
        <w:rPr>
          <w:rFonts w:cs="Times New Roman"/>
          <w:szCs w:val="24"/>
        </w:rPr>
      </w:pPr>
      <w:r w:rsidRPr="00902348">
        <w:rPr>
          <w:rFonts w:cs="Times New Roman"/>
          <w:szCs w:val="24"/>
        </w:rPr>
        <w:t xml:space="preserve">Hiroko Tabuchi, “Leaks Can Make Natural Gas as Bad for the Climate as Coal, a Study Says,” </w:t>
      </w:r>
      <w:r w:rsidRPr="00902348">
        <w:rPr>
          <w:rFonts w:cs="Times New Roman"/>
          <w:i/>
          <w:iCs/>
          <w:szCs w:val="24"/>
        </w:rPr>
        <w:t>New York Times</w:t>
      </w:r>
      <w:r w:rsidRPr="00902348">
        <w:rPr>
          <w:rFonts w:cs="Times New Roman"/>
          <w:szCs w:val="24"/>
        </w:rPr>
        <w:t xml:space="preserve">, July 13, 2023, </w:t>
      </w:r>
      <w:hyperlink r:id="rId71" w:history="1">
        <w:r w:rsidRPr="00902348">
          <w:rPr>
            <w:rStyle w:val="Hyperlink"/>
            <w:rFonts w:cs="Times New Roman"/>
            <w:szCs w:val="24"/>
          </w:rPr>
          <w:t>https://www.nytimes.com/2023/07/13/climate/natural-gas-leaks-coal-climate-change.html</w:t>
        </w:r>
      </w:hyperlink>
      <w:r w:rsidRPr="00902348">
        <w:rPr>
          <w:rFonts w:cs="Times New Roman"/>
          <w:szCs w:val="24"/>
        </w:rPr>
        <w:t xml:space="preserve"> </w:t>
      </w:r>
    </w:p>
    <w:p w14:paraId="0F5BF5C8" w14:textId="783EDF2D" w:rsidR="00696A7D" w:rsidRPr="00902348" w:rsidRDefault="00696A7D" w:rsidP="00902348">
      <w:pPr>
        <w:pStyle w:val="ListParagraph"/>
        <w:ind w:left="360"/>
        <w:rPr>
          <w:rFonts w:cs="Times New Roman"/>
          <w:b/>
          <w:bCs/>
          <w:szCs w:val="24"/>
        </w:rPr>
      </w:pPr>
      <w:r w:rsidRPr="00902348">
        <w:rPr>
          <w:rFonts w:cs="Times New Roman"/>
          <w:b/>
          <w:bCs/>
          <w:szCs w:val="24"/>
        </w:rPr>
        <w:t>CLIO:</w:t>
      </w:r>
    </w:p>
    <w:p w14:paraId="0986988D" w14:textId="1F04B50A" w:rsidR="00696A7D" w:rsidRPr="00902348" w:rsidRDefault="00696A7D" w:rsidP="00902348">
      <w:pPr>
        <w:pStyle w:val="ListParagraph"/>
        <w:numPr>
          <w:ilvl w:val="0"/>
          <w:numId w:val="15"/>
        </w:numPr>
        <w:rPr>
          <w:rFonts w:cs="Times New Roman"/>
          <w:szCs w:val="24"/>
        </w:rPr>
      </w:pPr>
      <w:r w:rsidRPr="00902348">
        <w:rPr>
          <w:rFonts w:cs="Times New Roman"/>
          <w:szCs w:val="24"/>
        </w:rPr>
        <w:t>Jacob Kinger and Vijaya Ramachandran, “Finally, Rich Countries Recognize Africa’s Right to Use Gas,” ForeignPolicy.com, May 12, 2023.</w:t>
      </w:r>
    </w:p>
    <w:p w14:paraId="74B6DB03" w14:textId="12A2057F" w:rsidR="00637A44" w:rsidRPr="00902348" w:rsidRDefault="008D66F6" w:rsidP="00902348">
      <w:pPr>
        <w:pStyle w:val="ListParagraph"/>
        <w:ind w:left="360"/>
        <w:rPr>
          <w:rFonts w:cs="Times New Roman"/>
          <w:b/>
          <w:bCs/>
          <w:szCs w:val="24"/>
        </w:rPr>
      </w:pPr>
      <w:r w:rsidRPr="00902348">
        <w:rPr>
          <w:rFonts w:cs="Times New Roman"/>
          <w:b/>
          <w:bCs/>
          <w:szCs w:val="24"/>
        </w:rPr>
        <w:t>Recommended, not required:</w:t>
      </w:r>
    </w:p>
    <w:p w14:paraId="655F9FD1" w14:textId="6CB989D6" w:rsidR="00DA2C1C" w:rsidRPr="00902348" w:rsidRDefault="00DA2C1C" w:rsidP="00902348">
      <w:pPr>
        <w:pStyle w:val="ListParagraph"/>
        <w:numPr>
          <w:ilvl w:val="0"/>
          <w:numId w:val="15"/>
        </w:numPr>
        <w:rPr>
          <w:rFonts w:cs="Times New Roman"/>
          <w:szCs w:val="24"/>
        </w:rPr>
      </w:pPr>
      <w:r w:rsidRPr="00902348">
        <w:rPr>
          <w:rFonts w:cs="Times New Roman"/>
          <w:szCs w:val="24"/>
        </w:rPr>
        <w:t xml:space="preserve">C. </w:t>
      </w:r>
      <w:proofErr w:type="spellStart"/>
      <w:r w:rsidRPr="00902348">
        <w:rPr>
          <w:rFonts w:cs="Times New Roman"/>
          <w:szCs w:val="24"/>
        </w:rPr>
        <w:t>Gürsan</w:t>
      </w:r>
      <w:proofErr w:type="spellEnd"/>
      <w:r w:rsidRPr="00902348">
        <w:rPr>
          <w:rFonts w:cs="Times New Roman"/>
          <w:szCs w:val="24"/>
        </w:rPr>
        <w:t xml:space="preserve"> and V. de </w:t>
      </w:r>
      <w:proofErr w:type="spellStart"/>
      <w:r w:rsidRPr="00902348">
        <w:rPr>
          <w:rFonts w:cs="Times New Roman"/>
          <w:szCs w:val="24"/>
        </w:rPr>
        <w:t>Gooyert</w:t>
      </w:r>
      <w:proofErr w:type="spellEnd"/>
      <w:r w:rsidRPr="00902348">
        <w:rPr>
          <w:rFonts w:cs="Times New Roman"/>
          <w:szCs w:val="24"/>
        </w:rPr>
        <w:t xml:space="preserve">, “The systemic impact of a transition fuel: Does natural gas help or hinder the energy transition?” </w:t>
      </w:r>
      <w:r w:rsidRPr="00902348">
        <w:rPr>
          <w:rFonts w:cs="Times New Roman"/>
          <w:i/>
          <w:iCs/>
          <w:szCs w:val="24"/>
        </w:rPr>
        <w:t>Renewable and Sustainable Energy Reviews</w:t>
      </w:r>
      <w:r w:rsidRPr="00902348">
        <w:rPr>
          <w:rFonts w:cs="Times New Roman"/>
          <w:szCs w:val="24"/>
        </w:rPr>
        <w:t xml:space="preserve"> 138 (2021) 110552, </w:t>
      </w:r>
      <w:hyperlink r:id="rId72" w:history="1">
        <w:r w:rsidRPr="00902348">
          <w:rPr>
            <w:rStyle w:val="Hyperlink"/>
            <w:rFonts w:cs="Times New Roman"/>
            <w:szCs w:val="24"/>
          </w:rPr>
          <w:t>https://www.sciencedirect.com/science/article/pii/S1364032120308364</w:t>
        </w:r>
      </w:hyperlink>
      <w:r w:rsidR="00551C63" w:rsidRPr="00902348">
        <w:rPr>
          <w:rFonts w:cs="Times New Roman"/>
          <w:szCs w:val="24"/>
        </w:rPr>
        <w:t xml:space="preserve">. This </w:t>
      </w:r>
      <w:r w:rsidRPr="00902348">
        <w:rPr>
          <w:rFonts w:cs="Times New Roman"/>
          <w:szCs w:val="24"/>
        </w:rPr>
        <w:t>presents very objectively a summary of the available research on natural gas as a replacement for coal and oil, its associated extraction and infrastructure, and the problem of methane.</w:t>
      </w:r>
    </w:p>
    <w:p w14:paraId="59866EC9" w14:textId="13DF1FF2" w:rsidR="001742F8" w:rsidRPr="002D230C" w:rsidRDefault="001742F8" w:rsidP="00FB6267">
      <w:pPr>
        <w:rPr>
          <w:rFonts w:cs="Times New Roman"/>
          <w:szCs w:val="24"/>
        </w:rPr>
      </w:pPr>
    </w:p>
    <w:p w14:paraId="625DD3B8" w14:textId="1AE7D4B6" w:rsidR="001742F8" w:rsidRPr="002D230C" w:rsidRDefault="001742F8">
      <w:pPr>
        <w:rPr>
          <w:rFonts w:cs="Times New Roman"/>
          <w:color w:val="000000" w:themeColor="text1"/>
          <w:szCs w:val="24"/>
        </w:rPr>
      </w:pPr>
      <w:r w:rsidRPr="002B1113">
        <w:rPr>
          <w:rFonts w:cs="Times New Roman"/>
          <w:b/>
          <w:bCs/>
          <w:color w:val="000000" w:themeColor="text1"/>
          <w:szCs w:val="24"/>
          <w:u w:val="single"/>
        </w:rPr>
        <w:t>Nov. 6.</w:t>
      </w:r>
      <w:r w:rsidRPr="002D230C">
        <w:rPr>
          <w:rFonts w:cs="Times New Roman"/>
          <w:color w:val="000000" w:themeColor="text1"/>
          <w:szCs w:val="24"/>
        </w:rPr>
        <w:t xml:space="preserve"> Election Day holiday; no class meeting.</w:t>
      </w:r>
    </w:p>
    <w:p w14:paraId="6A10070D" w14:textId="71D94B05" w:rsidR="001742F8" w:rsidRPr="002D230C" w:rsidRDefault="001742F8">
      <w:pPr>
        <w:rPr>
          <w:rFonts w:cs="Times New Roman"/>
          <w:szCs w:val="24"/>
        </w:rPr>
      </w:pPr>
    </w:p>
    <w:p w14:paraId="5D8C74A2" w14:textId="147E38CA" w:rsidR="00FB6267" w:rsidRPr="002D230C" w:rsidRDefault="00FB6267" w:rsidP="00FB6267">
      <w:pPr>
        <w:rPr>
          <w:rFonts w:cs="Times New Roman"/>
          <w:szCs w:val="24"/>
        </w:rPr>
      </w:pPr>
      <w:r w:rsidRPr="002B1113">
        <w:rPr>
          <w:rFonts w:cs="Times New Roman"/>
          <w:b/>
          <w:bCs/>
          <w:szCs w:val="24"/>
          <w:u w:val="single"/>
        </w:rPr>
        <w:t>Nov. 8.</w:t>
      </w:r>
      <w:r w:rsidRPr="002D230C">
        <w:rPr>
          <w:rFonts w:cs="Times New Roman"/>
          <w:szCs w:val="24"/>
        </w:rPr>
        <w:t xml:space="preserve"> The global politics of food and agriculture</w:t>
      </w:r>
      <w:r w:rsidR="00C3478F" w:rsidRPr="002D230C">
        <w:rPr>
          <w:rFonts w:cs="Times New Roman"/>
          <w:szCs w:val="24"/>
        </w:rPr>
        <w:t>, with special focus on beef (Brazil) and palm oil (Indonesia and Malaysia)</w:t>
      </w:r>
      <w:r w:rsidRPr="002D230C">
        <w:rPr>
          <w:rFonts w:cs="Times New Roman"/>
          <w:szCs w:val="24"/>
        </w:rPr>
        <w:t>.</w:t>
      </w:r>
    </w:p>
    <w:p w14:paraId="70636090" w14:textId="4AE1FED8" w:rsidR="00FB6267" w:rsidRPr="002B1113" w:rsidRDefault="00FB6267" w:rsidP="002B1113">
      <w:pPr>
        <w:pStyle w:val="ListParagraph"/>
        <w:ind w:left="360"/>
        <w:rPr>
          <w:rFonts w:cs="Times New Roman"/>
          <w:b/>
          <w:szCs w:val="24"/>
        </w:rPr>
      </w:pPr>
      <w:r w:rsidRPr="002B1113">
        <w:rPr>
          <w:rFonts w:cs="Times New Roman"/>
          <w:b/>
          <w:szCs w:val="24"/>
        </w:rPr>
        <w:t>Open web:</w:t>
      </w:r>
    </w:p>
    <w:p w14:paraId="2F7C5BDD" w14:textId="5AFA8221" w:rsidR="00FB6267" w:rsidRPr="002B1113" w:rsidRDefault="00FB6267" w:rsidP="002B1113">
      <w:pPr>
        <w:pStyle w:val="ListParagraph"/>
        <w:numPr>
          <w:ilvl w:val="0"/>
          <w:numId w:val="15"/>
        </w:numPr>
        <w:rPr>
          <w:rFonts w:cs="Times New Roman"/>
          <w:szCs w:val="24"/>
        </w:rPr>
      </w:pPr>
      <w:r w:rsidRPr="002B1113">
        <w:rPr>
          <w:rFonts w:cs="Times New Roman"/>
          <w:bCs/>
          <w:szCs w:val="24"/>
        </w:rPr>
        <w:t xml:space="preserve">David </w:t>
      </w:r>
      <w:proofErr w:type="spellStart"/>
      <w:r w:rsidRPr="002B1113">
        <w:rPr>
          <w:rFonts w:cs="Times New Roman"/>
          <w:bCs/>
          <w:szCs w:val="24"/>
        </w:rPr>
        <w:t>Sandalow</w:t>
      </w:r>
      <w:proofErr w:type="spellEnd"/>
      <w:r w:rsidRPr="002B1113">
        <w:rPr>
          <w:rFonts w:cs="Times New Roman"/>
          <w:bCs/>
          <w:szCs w:val="24"/>
        </w:rPr>
        <w:t xml:space="preserve">, et al., “Food and Climate Change Info Guide,” Columbia SIPA Center on Global Energy Policy, May 3, 2021, </w:t>
      </w:r>
      <w:r w:rsidR="00C3478F" w:rsidRPr="002B1113">
        <w:rPr>
          <w:rFonts w:cs="Times New Roman"/>
          <w:bCs/>
          <w:szCs w:val="24"/>
        </w:rPr>
        <w:t xml:space="preserve">sections 3 (“Food System Impacts on Climate Change”) 4 (“Climate Change Impacts on Food Systems”) and 5 (“Mitigation and Adaptation Strategies”), </w:t>
      </w:r>
      <w:hyperlink r:id="rId73" w:history="1">
        <w:r w:rsidR="00C3478F" w:rsidRPr="002B1113">
          <w:rPr>
            <w:rStyle w:val="Hyperlink"/>
            <w:rFonts w:cs="Times New Roman"/>
            <w:bCs/>
            <w:szCs w:val="24"/>
          </w:rPr>
          <w:t>https://www.energypolicy.columbia.edu/research/article/food-and-climate-change-infoguide</w:t>
        </w:r>
      </w:hyperlink>
      <w:r w:rsidRPr="002B1113">
        <w:rPr>
          <w:rFonts w:cs="Times New Roman"/>
          <w:bCs/>
          <w:szCs w:val="24"/>
        </w:rPr>
        <w:t xml:space="preserve"> </w:t>
      </w:r>
      <w:r w:rsidRPr="002B1113">
        <w:rPr>
          <w:rFonts w:cs="Times New Roman"/>
          <w:szCs w:val="24"/>
        </w:rPr>
        <w:t xml:space="preserve"> </w:t>
      </w:r>
    </w:p>
    <w:p w14:paraId="662441BA" w14:textId="2F041799" w:rsidR="003D7AAC" w:rsidRPr="002B1113" w:rsidRDefault="003D7AAC" w:rsidP="002B1113">
      <w:pPr>
        <w:pStyle w:val="ListParagraph"/>
        <w:ind w:left="360"/>
        <w:rPr>
          <w:rFonts w:cs="Times New Roman"/>
          <w:b/>
          <w:bCs/>
          <w:szCs w:val="24"/>
        </w:rPr>
      </w:pPr>
      <w:r w:rsidRPr="002B1113">
        <w:rPr>
          <w:rFonts w:cs="Times New Roman"/>
          <w:b/>
          <w:bCs/>
          <w:szCs w:val="24"/>
        </w:rPr>
        <w:t>Courseworks files:</w:t>
      </w:r>
    </w:p>
    <w:p w14:paraId="3FDD1B87" w14:textId="575F07C6" w:rsidR="003D7AAC" w:rsidRPr="002B1113" w:rsidRDefault="003D7AAC" w:rsidP="002B1113">
      <w:pPr>
        <w:pStyle w:val="ListParagraph"/>
        <w:numPr>
          <w:ilvl w:val="0"/>
          <w:numId w:val="15"/>
        </w:numPr>
        <w:rPr>
          <w:rFonts w:cs="Times New Roman"/>
          <w:szCs w:val="24"/>
        </w:rPr>
      </w:pPr>
      <w:r w:rsidRPr="002B1113">
        <w:rPr>
          <w:rFonts w:cs="Times New Roman"/>
          <w:szCs w:val="24"/>
        </w:rPr>
        <w:t>Todd Woody, “Vegetarian Eating Gets Complicated by New Climate Research,” Bloomberg.com, June 23, 2022.</w:t>
      </w:r>
    </w:p>
    <w:p w14:paraId="50DD0853" w14:textId="73BA2452" w:rsidR="00C3478F" w:rsidRPr="002B1113" w:rsidRDefault="00C3478F" w:rsidP="002B1113">
      <w:pPr>
        <w:pStyle w:val="ListParagraph"/>
        <w:ind w:left="360"/>
        <w:rPr>
          <w:rFonts w:cs="Times New Roman"/>
          <w:b/>
          <w:bCs/>
          <w:szCs w:val="24"/>
        </w:rPr>
      </w:pPr>
      <w:r w:rsidRPr="002B1113">
        <w:rPr>
          <w:rFonts w:cs="Times New Roman"/>
          <w:b/>
          <w:bCs/>
          <w:szCs w:val="24"/>
        </w:rPr>
        <w:t>CLIO:</w:t>
      </w:r>
    </w:p>
    <w:p w14:paraId="5BD8407B" w14:textId="4F5956F2" w:rsidR="00C3478F" w:rsidRPr="002B1113" w:rsidRDefault="00C3478F" w:rsidP="0017058F">
      <w:pPr>
        <w:pStyle w:val="ListParagraph"/>
        <w:numPr>
          <w:ilvl w:val="0"/>
          <w:numId w:val="15"/>
        </w:numPr>
        <w:rPr>
          <w:rFonts w:cs="Times New Roman"/>
          <w:szCs w:val="24"/>
        </w:rPr>
      </w:pPr>
      <w:r w:rsidRPr="002B1113">
        <w:rPr>
          <w:rFonts w:cs="Times New Roman"/>
          <w:szCs w:val="24"/>
        </w:rPr>
        <w:t>Terrence McCoy and Júlia Ledur, “</w:t>
      </w:r>
      <w:r w:rsidR="0017058F" w:rsidRPr="0017058F">
        <w:rPr>
          <w:rFonts w:cs="Times New Roman"/>
          <w:szCs w:val="24"/>
        </w:rPr>
        <w:t>U.S. taste for beef helps fuel Amazon's ruin</w:t>
      </w:r>
      <w:r w:rsidRPr="002B1113">
        <w:rPr>
          <w:rFonts w:cs="Times New Roman"/>
          <w:szCs w:val="24"/>
        </w:rPr>
        <w:t xml:space="preserve">,” </w:t>
      </w:r>
      <w:r w:rsidRPr="002B1113">
        <w:rPr>
          <w:rFonts w:cs="Times New Roman"/>
          <w:i/>
          <w:iCs/>
          <w:szCs w:val="24"/>
        </w:rPr>
        <w:t>Washington Post</w:t>
      </w:r>
      <w:r w:rsidRPr="002B1113">
        <w:rPr>
          <w:rFonts w:cs="Times New Roman"/>
          <w:szCs w:val="24"/>
        </w:rPr>
        <w:t xml:space="preserve">, </w:t>
      </w:r>
      <w:r w:rsidR="0017058F">
        <w:rPr>
          <w:rFonts w:cs="Times New Roman"/>
          <w:szCs w:val="24"/>
        </w:rPr>
        <w:t>May 1</w:t>
      </w:r>
      <w:r w:rsidRPr="002B1113">
        <w:rPr>
          <w:rFonts w:cs="Times New Roman"/>
          <w:szCs w:val="24"/>
        </w:rPr>
        <w:t>, 2022.</w:t>
      </w:r>
    </w:p>
    <w:p w14:paraId="6CEE7859" w14:textId="5B121E16" w:rsidR="00C3478F" w:rsidRPr="002B1113" w:rsidRDefault="00C3478F" w:rsidP="002B1113">
      <w:pPr>
        <w:pStyle w:val="ListParagraph"/>
        <w:ind w:left="360"/>
        <w:rPr>
          <w:rFonts w:cs="Times New Roman"/>
          <w:b/>
          <w:bCs/>
          <w:szCs w:val="24"/>
        </w:rPr>
      </w:pPr>
      <w:r w:rsidRPr="002B1113">
        <w:rPr>
          <w:rFonts w:cs="Times New Roman"/>
          <w:b/>
          <w:bCs/>
          <w:szCs w:val="24"/>
        </w:rPr>
        <w:t>Open web:</w:t>
      </w:r>
    </w:p>
    <w:p w14:paraId="6FD9616D" w14:textId="61191C3D" w:rsidR="005E59BD" w:rsidRPr="002B1113" w:rsidRDefault="002D230C" w:rsidP="002B1113">
      <w:pPr>
        <w:pStyle w:val="ListParagraph"/>
        <w:numPr>
          <w:ilvl w:val="0"/>
          <w:numId w:val="15"/>
        </w:numPr>
        <w:rPr>
          <w:rFonts w:cs="Times New Roman"/>
          <w:szCs w:val="24"/>
        </w:rPr>
      </w:pPr>
      <w:r w:rsidRPr="002B1113">
        <w:rPr>
          <w:rFonts w:cs="Times New Roman"/>
          <w:b/>
          <w:bCs/>
          <w:szCs w:val="24"/>
        </w:rPr>
        <w:t>The good news!</w:t>
      </w:r>
      <w:r w:rsidRPr="002B1113">
        <w:rPr>
          <w:rFonts w:cs="Times New Roman"/>
          <w:szCs w:val="24"/>
        </w:rPr>
        <w:t xml:space="preserve"> </w:t>
      </w:r>
      <w:r w:rsidR="003D7AAC" w:rsidRPr="002B1113">
        <w:rPr>
          <w:rFonts w:cs="Times New Roman"/>
          <w:szCs w:val="24"/>
        </w:rPr>
        <w:t xml:space="preserve">Benji Jones, “Palm oil is actually not that bad (anymore),” </w:t>
      </w:r>
      <w:r w:rsidR="003D7AAC" w:rsidRPr="002B1113">
        <w:rPr>
          <w:rFonts w:cs="Times New Roman"/>
          <w:i/>
          <w:iCs/>
          <w:szCs w:val="24"/>
        </w:rPr>
        <w:t>Vox</w:t>
      </w:r>
      <w:r w:rsidR="003D7AAC" w:rsidRPr="002B1113">
        <w:rPr>
          <w:rFonts w:cs="Times New Roman"/>
          <w:szCs w:val="24"/>
        </w:rPr>
        <w:t xml:space="preserve">, Feb. 2, 2023, </w:t>
      </w:r>
      <w:hyperlink r:id="rId74" w:history="1">
        <w:r w:rsidR="003D7AAC" w:rsidRPr="002B1113">
          <w:rPr>
            <w:rStyle w:val="Hyperlink"/>
            <w:rFonts w:cs="Times New Roman"/>
            <w:szCs w:val="24"/>
          </w:rPr>
          <w:t>https://www.vox.com/science-and-health/2023/2/2/23568192/palm-oil-deforestation-sustainable</w:t>
        </w:r>
      </w:hyperlink>
    </w:p>
    <w:p w14:paraId="26FE78E4" w14:textId="4EF0B972" w:rsidR="00FB6267" w:rsidRPr="002B1113" w:rsidRDefault="002D230C" w:rsidP="002B1113">
      <w:pPr>
        <w:pStyle w:val="ListParagraph"/>
        <w:numPr>
          <w:ilvl w:val="0"/>
          <w:numId w:val="15"/>
        </w:numPr>
        <w:rPr>
          <w:rFonts w:cs="Times New Roman"/>
          <w:szCs w:val="24"/>
        </w:rPr>
      </w:pPr>
      <w:r w:rsidRPr="002B1113">
        <w:rPr>
          <w:rFonts w:cs="Times New Roman"/>
          <w:b/>
          <w:bCs/>
          <w:szCs w:val="24"/>
        </w:rPr>
        <w:t>More good news!</w:t>
      </w:r>
      <w:r w:rsidRPr="002B1113">
        <w:rPr>
          <w:rFonts w:cs="Times New Roman"/>
          <w:szCs w:val="24"/>
        </w:rPr>
        <w:t xml:space="preserve"> </w:t>
      </w:r>
      <w:r w:rsidR="003D7AAC" w:rsidRPr="002B1113">
        <w:rPr>
          <w:rFonts w:cs="Times New Roman"/>
          <w:szCs w:val="24"/>
        </w:rPr>
        <w:t xml:space="preserve">Susan Shain, “How Central Ohio Got People to Eat Their Leftovers,” </w:t>
      </w:r>
      <w:r w:rsidR="003D7AAC" w:rsidRPr="002B1113">
        <w:rPr>
          <w:rFonts w:cs="Times New Roman"/>
          <w:i/>
          <w:iCs/>
          <w:szCs w:val="24"/>
        </w:rPr>
        <w:t>New York Times</w:t>
      </w:r>
      <w:r w:rsidR="003D7AAC" w:rsidRPr="002B1113">
        <w:rPr>
          <w:rFonts w:cs="Times New Roman"/>
          <w:szCs w:val="24"/>
        </w:rPr>
        <w:t xml:space="preserve">, Jan. 1, 2023, </w:t>
      </w:r>
      <w:hyperlink r:id="rId75" w:history="1">
        <w:r w:rsidR="003D7AAC" w:rsidRPr="002B1113">
          <w:rPr>
            <w:rStyle w:val="Hyperlink"/>
            <w:rFonts w:cs="Times New Roman"/>
            <w:szCs w:val="24"/>
          </w:rPr>
          <w:t>https://www.nytimes.com/2023/01/01/headway/composting-food-leftovers.html</w:t>
        </w:r>
      </w:hyperlink>
      <w:r w:rsidR="003D7AAC" w:rsidRPr="002B1113">
        <w:rPr>
          <w:rFonts w:cs="Times New Roman"/>
          <w:szCs w:val="24"/>
        </w:rPr>
        <w:t xml:space="preserve"> </w:t>
      </w:r>
    </w:p>
    <w:p w14:paraId="22B01026" w14:textId="77777777" w:rsidR="002D230C" w:rsidRPr="002D230C" w:rsidRDefault="002D230C">
      <w:pPr>
        <w:rPr>
          <w:rFonts w:cs="Times New Roman"/>
          <w:szCs w:val="24"/>
        </w:rPr>
      </w:pPr>
    </w:p>
    <w:p w14:paraId="7FD75752" w14:textId="3AB25402" w:rsidR="00AB4776" w:rsidRPr="002D230C" w:rsidRDefault="00AB4776" w:rsidP="00AB4776">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bCs/>
          <w:szCs w:val="24"/>
        </w:rPr>
      </w:pPr>
      <w:r w:rsidRPr="002D230C">
        <w:rPr>
          <w:rFonts w:cs="Times New Roman"/>
          <w:b/>
          <w:bCs/>
          <w:szCs w:val="24"/>
        </w:rPr>
        <w:t>Part 4. The roles of ideas and non-state actors</w:t>
      </w:r>
    </w:p>
    <w:p w14:paraId="4C6801FB" w14:textId="77777777" w:rsidR="00AB4776" w:rsidRPr="002D230C" w:rsidRDefault="00AB4776">
      <w:pPr>
        <w:rPr>
          <w:rFonts w:cs="Times New Roman"/>
          <w:szCs w:val="24"/>
        </w:rPr>
      </w:pPr>
    </w:p>
    <w:p w14:paraId="60E831F4" w14:textId="31B53E5F" w:rsidR="00DA3BA3" w:rsidRDefault="00FB6267">
      <w:pPr>
        <w:rPr>
          <w:rFonts w:cs="Times New Roman"/>
          <w:color w:val="000000" w:themeColor="text1"/>
          <w:szCs w:val="24"/>
        </w:rPr>
      </w:pPr>
      <w:r w:rsidRPr="00AD733D">
        <w:rPr>
          <w:rFonts w:cs="Times New Roman"/>
          <w:b/>
          <w:bCs/>
          <w:color w:val="000000" w:themeColor="text1"/>
          <w:szCs w:val="24"/>
          <w:u w:val="single"/>
        </w:rPr>
        <w:t>Nov</w:t>
      </w:r>
      <w:r w:rsidR="00F96AA9" w:rsidRPr="00AD733D">
        <w:rPr>
          <w:rFonts w:cs="Times New Roman"/>
          <w:b/>
          <w:bCs/>
          <w:color w:val="000000" w:themeColor="text1"/>
          <w:szCs w:val="24"/>
          <w:u w:val="single"/>
        </w:rPr>
        <w:t xml:space="preserve">. </w:t>
      </w:r>
      <w:r w:rsidRPr="00AD733D">
        <w:rPr>
          <w:rFonts w:cs="Times New Roman"/>
          <w:b/>
          <w:bCs/>
          <w:color w:val="000000" w:themeColor="text1"/>
          <w:szCs w:val="24"/>
          <w:u w:val="single"/>
        </w:rPr>
        <w:t>13</w:t>
      </w:r>
      <w:r w:rsidR="00B554C7" w:rsidRPr="00AD733D">
        <w:rPr>
          <w:rFonts w:cs="Times New Roman"/>
          <w:b/>
          <w:bCs/>
          <w:color w:val="000000" w:themeColor="text1"/>
          <w:szCs w:val="24"/>
          <w:u w:val="single"/>
        </w:rPr>
        <w:t>.</w:t>
      </w:r>
      <w:r w:rsidR="00B554C7" w:rsidRPr="002D230C">
        <w:rPr>
          <w:rFonts w:cs="Times New Roman"/>
          <w:color w:val="000000" w:themeColor="text1"/>
          <w:szCs w:val="24"/>
        </w:rPr>
        <w:t xml:space="preserve"> </w:t>
      </w:r>
      <w:r w:rsidR="00DA3BA3" w:rsidRPr="002D230C">
        <w:rPr>
          <w:rFonts w:cs="Times New Roman"/>
          <w:b/>
          <w:bCs/>
          <w:szCs w:val="24"/>
        </w:rPr>
        <w:t>In-class midterm. Questions will cover material from Oct. 11-Nov. 8 only.</w:t>
      </w:r>
    </w:p>
    <w:p w14:paraId="663C6A92" w14:textId="02A5C67B" w:rsidR="007A5395" w:rsidRPr="002D230C" w:rsidRDefault="007A5395" w:rsidP="00DA3BA3">
      <w:pPr>
        <w:rPr>
          <w:rFonts w:cs="Times New Roman"/>
          <w:b/>
          <w:bCs/>
          <w:color w:val="000000" w:themeColor="text1"/>
          <w:szCs w:val="24"/>
        </w:rPr>
      </w:pPr>
    </w:p>
    <w:p w14:paraId="1C891B8C" w14:textId="77777777" w:rsidR="00DA3BA3" w:rsidRPr="002D230C" w:rsidRDefault="00FB6267" w:rsidP="00DA3BA3">
      <w:pPr>
        <w:rPr>
          <w:rFonts w:cs="Times New Roman"/>
          <w:color w:val="000000" w:themeColor="text1"/>
          <w:szCs w:val="24"/>
        </w:rPr>
      </w:pPr>
      <w:r w:rsidRPr="00AD733D">
        <w:rPr>
          <w:rFonts w:cs="Times New Roman"/>
          <w:b/>
          <w:bCs/>
          <w:color w:val="000000" w:themeColor="text1"/>
          <w:szCs w:val="24"/>
          <w:u w:val="single"/>
        </w:rPr>
        <w:t>Nov. 15</w:t>
      </w:r>
      <w:r w:rsidR="001742F8" w:rsidRPr="00AD733D">
        <w:rPr>
          <w:rFonts w:cs="Times New Roman"/>
          <w:b/>
          <w:bCs/>
          <w:color w:val="000000" w:themeColor="text1"/>
          <w:szCs w:val="24"/>
          <w:u w:val="single"/>
        </w:rPr>
        <w:t>.</w:t>
      </w:r>
      <w:r w:rsidR="001742F8" w:rsidRPr="002D230C">
        <w:rPr>
          <w:rFonts w:cs="Times New Roman"/>
          <w:color w:val="000000" w:themeColor="text1"/>
          <w:szCs w:val="24"/>
        </w:rPr>
        <w:t xml:space="preserve"> </w:t>
      </w:r>
      <w:r w:rsidR="00DA3BA3" w:rsidRPr="002D230C">
        <w:rPr>
          <w:rFonts w:cs="Times New Roman"/>
          <w:color w:val="000000" w:themeColor="text1"/>
          <w:szCs w:val="24"/>
        </w:rPr>
        <w:t>Constructivism and change: evaluating the roles of protest, civil disobedience, and uncivil action.</w:t>
      </w:r>
    </w:p>
    <w:p w14:paraId="52F288A7" w14:textId="77777777" w:rsidR="00DA3BA3" w:rsidRPr="002D230C" w:rsidRDefault="00DA3BA3" w:rsidP="00DA3BA3">
      <w:pPr>
        <w:ind w:firstLine="360"/>
        <w:rPr>
          <w:rFonts w:cs="Times New Roman"/>
          <w:b/>
          <w:bCs/>
          <w:color w:val="000000" w:themeColor="text1"/>
          <w:szCs w:val="24"/>
        </w:rPr>
      </w:pPr>
      <w:r w:rsidRPr="002D230C">
        <w:rPr>
          <w:rFonts w:cs="Times New Roman"/>
          <w:b/>
          <w:bCs/>
          <w:color w:val="000000" w:themeColor="text1"/>
          <w:szCs w:val="24"/>
        </w:rPr>
        <w:t>CLIO:</w:t>
      </w:r>
    </w:p>
    <w:p w14:paraId="3D714164" w14:textId="77777777" w:rsidR="00DA3BA3" w:rsidRPr="00AD733D" w:rsidRDefault="00DA3BA3" w:rsidP="00DA3BA3">
      <w:pPr>
        <w:pStyle w:val="ListParagraph"/>
        <w:numPr>
          <w:ilvl w:val="0"/>
          <w:numId w:val="16"/>
        </w:numPr>
        <w:ind w:left="360"/>
        <w:rPr>
          <w:rFonts w:cs="Times New Roman"/>
          <w:b/>
          <w:bCs/>
          <w:color w:val="000000" w:themeColor="text1"/>
          <w:szCs w:val="24"/>
        </w:rPr>
      </w:pPr>
      <w:r w:rsidRPr="00AD733D">
        <w:rPr>
          <w:rFonts w:cs="Times New Roman"/>
          <w:szCs w:val="24"/>
        </w:rPr>
        <w:t xml:space="preserve">Joost de Moor, “The ‘efficacy dilemma’ of transnational climate activism: the case of COP21,” </w:t>
      </w:r>
      <w:r w:rsidRPr="00AD733D">
        <w:rPr>
          <w:rFonts w:cs="Times New Roman"/>
          <w:i/>
          <w:iCs/>
          <w:szCs w:val="24"/>
        </w:rPr>
        <w:t>Environmental Politics</w:t>
      </w:r>
      <w:r w:rsidRPr="00AD733D">
        <w:rPr>
          <w:rFonts w:cs="Times New Roman"/>
          <w:szCs w:val="24"/>
        </w:rPr>
        <w:t xml:space="preserve"> 27, no. 6 (2018): 1079–1100.</w:t>
      </w:r>
    </w:p>
    <w:p w14:paraId="3CE6612F" w14:textId="77777777" w:rsidR="00DA3BA3" w:rsidRPr="00A475A7" w:rsidRDefault="00DA3BA3" w:rsidP="00DA3BA3">
      <w:pPr>
        <w:pStyle w:val="ListParagraph"/>
        <w:numPr>
          <w:ilvl w:val="0"/>
          <w:numId w:val="16"/>
        </w:numPr>
        <w:ind w:left="360"/>
        <w:rPr>
          <w:rFonts w:cs="Times New Roman"/>
          <w:szCs w:val="24"/>
        </w:rPr>
      </w:pPr>
      <w:r w:rsidRPr="00AD733D">
        <w:rPr>
          <w:rFonts w:cs="Times New Roman"/>
          <w:szCs w:val="24"/>
        </w:rPr>
        <w:t xml:space="preserve">Joost de Moor, Michiel De </w:t>
      </w:r>
      <w:proofErr w:type="spellStart"/>
      <w:r w:rsidRPr="00AD733D">
        <w:rPr>
          <w:rFonts w:cs="Times New Roman"/>
          <w:szCs w:val="24"/>
        </w:rPr>
        <w:t>Vydt</w:t>
      </w:r>
      <w:proofErr w:type="spellEnd"/>
      <w:r w:rsidRPr="00AD733D">
        <w:rPr>
          <w:rFonts w:cs="Times New Roman"/>
          <w:szCs w:val="24"/>
        </w:rPr>
        <w:t>, Katrin Uba &amp; Mattias Wahlström, “New</w:t>
      </w:r>
      <w:r>
        <w:rPr>
          <w:rFonts w:cs="Times New Roman"/>
          <w:szCs w:val="24"/>
        </w:rPr>
        <w:t xml:space="preserve"> </w:t>
      </w:r>
      <w:r w:rsidRPr="00A475A7">
        <w:rPr>
          <w:rFonts w:cs="Times New Roman"/>
          <w:szCs w:val="24"/>
        </w:rPr>
        <w:t xml:space="preserve">kids on the block: taking stock of the recent cycle of climate activism,” </w:t>
      </w:r>
      <w:r w:rsidRPr="00A475A7">
        <w:rPr>
          <w:rFonts w:cs="Times New Roman"/>
          <w:i/>
          <w:iCs/>
          <w:szCs w:val="24"/>
        </w:rPr>
        <w:t>Social Movement Studies</w:t>
      </w:r>
      <w:r w:rsidRPr="00A475A7">
        <w:rPr>
          <w:rFonts w:cs="Times New Roman"/>
          <w:szCs w:val="24"/>
        </w:rPr>
        <w:t xml:space="preserve"> 20, no. 5 (2021): 619-62.</w:t>
      </w:r>
    </w:p>
    <w:p w14:paraId="6D2B2954" w14:textId="77777777" w:rsidR="00DA3BA3" w:rsidRPr="00AD733D" w:rsidRDefault="00DA3BA3" w:rsidP="00DA3BA3">
      <w:pPr>
        <w:pStyle w:val="ListParagraph"/>
        <w:ind w:left="360"/>
        <w:rPr>
          <w:rFonts w:cs="Times New Roman"/>
          <w:b/>
          <w:bCs/>
          <w:color w:val="000000" w:themeColor="text1"/>
          <w:szCs w:val="24"/>
        </w:rPr>
      </w:pPr>
      <w:r w:rsidRPr="00AD733D">
        <w:rPr>
          <w:rFonts w:cs="Times New Roman"/>
          <w:b/>
          <w:bCs/>
          <w:color w:val="000000" w:themeColor="text1"/>
          <w:szCs w:val="24"/>
        </w:rPr>
        <w:t>Open web:</w:t>
      </w:r>
    </w:p>
    <w:p w14:paraId="2BDD72E1" w14:textId="77777777" w:rsidR="00DA3BA3" w:rsidRPr="00AD733D" w:rsidRDefault="00DA3BA3" w:rsidP="00DA3BA3">
      <w:pPr>
        <w:pStyle w:val="ListParagraph"/>
        <w:numPr>
          <w:ilvl w:val="0"/>
          <w:numId w:val="16"/>
        </w:numPr>
        <w:ind w:left="360"/>
        <w:rPr>
          <w:rFonts w:cs="Times New Roman"/>
          <w:color w:val="000000" w:themeColor="text1"/>
          <w:szCs w:val="24"/>
        </w:rPr>
      </w:pPr>
      <w:r w:rsidRPr="00AD733D">
        <w:rPr>
          <w:rFonts w:cs="Times New Roman"/>
          <w:color w:val="000000" w:themeColor="text1"/>
          <w:szCs w:val="24"/>
        </w:rPr>
        <w:t xml:space="preserve">Matthew Wolfe, “The Rise and Fall of America’s Environmentalist Underground,” </w:t>
      </w:r>
      <w:r w:rsidRPr="00AD733D">
        <w:rPr>
          <w:rFonts w:cs="Times New Roman"/>
          <w:i/>
          <w:iCs/>
          <w:color w:val="000000" w:themeColor="text1"/>
          <w:szCs w:val="24"/>
        </w:rPr>
        <w:t>New York Times</w:t>
      </w:r>
      <w:r w:rsidRPr="00AD733D">
        <w:rPr>
          <w:rFonts w:cs="Times New Roman"/>
          <w:color w:val="000000" w:themeColor="text1"/>
          <w:szCs w:val="24"/>
        </w:rPr>
        <w:t xml:space="preserve">, May 26, 2022, </w:t>
      </w:r>
      <w:hyperlink r:id="rId76" w:history="1">
        <w:r w:rsidRPr="00AD733D">
          <w:rPr>
            <w:rStyle w:val="Hyperlink"/>
            <w:rFonts w:cs="Times New Roman"/>
            <w:szCs w:val="24"/>
          </w:rPr>
          <w:t>https://www.nytimes.com/2022/05/26/magazine/earth-liberation-front-joseph-mahmoud-dibee.html</w:t>
        </w:r>
      </w:hyperlink>
      <w:r w:rsidRPr="00AD733D">
        <w:rPr>
          <w:rFonts w:cs="Times New Roman"/>
          <w:color w:val="000000" w:themeColor="text1"/>
          <w:szCs w:val="24"/>
        </w:rPr>
        <w:t xml:space="preserve"> </w:t>
      </w:r>
    </w:p>
    <w:p w14:paraId="698CE2D9" w14:textId="77777777" w:rsidR="00DA3BA3" w:rsidRPr="00AD733D" w:rsidRDefault="00DA3BA3" w:rsidP="00DA3BA3">
      <w:pPr>
        <w:pStyle w:val="ListParagraph"/>
        <w:numPr>
          <w:ilvl w:val="0"/>
          <w:numId w:val="16"/>
        </w:numPr>
        <w:ind w:left="360"/>
        <w:rPr>
          <w:rFonts w:cs="Times New Roman"/>
          <w:color w:val="000000" w:themeColor="text1"/>
          <w:szCs w:val="24"/>
        </w:rPr>
      </w:pPr>
      <w:r w:rsidRPr="00AD733D">
        <w:rPr>
          <w:rFonts w:cs="Times New Roman"/>
          <w:color w:val="000000" w:themeColor="text1"/>
          <w:szCs w:val="24"/>
        </w:rPr>
        <w:t xml:space="preserve">“Extinction Rebellion UK to halt disruptive protests,” Reuters, Jan. 1, 2023, </w:t>
      </w:r>
      <w:hyperlink r:id="rId77" w:history="1">
        <w:r w:rsidRPr="00AD733D">
          <w:rPr>
            <w:rStyle w:val="Hyperlink"/>
            <w:rFonts w:cs="Times New Roman"/>
            <w:szCs w:val="24"/>
          </w:rPr>
          <w:t>https://www.reuters.com/business/environment/extinction-rebellion-uk-halt-disruptive-protests-2023-01-01/</w:t>
        </w:r>
      </w:hyperlink>
      <w:r w:rsidRPr="00AD733D">
        <w:rPr>
          <w:rFonts w:cs="Times New Roman"/>
          <w:color w:val="000000" w:themeColor="text1"/>
          <w:szCs w:val="24"/>
        </w:rPr>
        <w:t xml:space="preserve"> </w:t>
      </w:r>
    </w:p>
    <w:p w14:paraId="5CE7991D" w14:textId="77777777" w:rsidR="00DA3BA3" w:rsidRDefault="00DA3BA3" w:rsidP="00DA3BA3">
      <w:pPr>
        <w:pStyle w:val="ListParagraph"/>
        <w:ind w:left="360"/>
        <w:rPr>
          <w:rFonts w:cs="Times New Roman"/>
          <w:color w:val="000000" w:themeColor="text1"/>
          <w:szCs w:val="24"/>
        </w:rPr>
      </w:pPr>
      <w:r w:rsidRPr="00AD733D">
        <w:rPr>
          <w:rFonts w:cs="Times New Roman"/>
          <w:b/>
          <w:bCs/>
          <w:color w:val="000000" w:themeColor="text1"/>
          <w:szCs w:val="24"/>
        </w:rPr>
        <w:t>Recommended, not required:</w:t>
      </w:r>
      <w:r w:rsidRPr="00AD733D">
        <w:rPr>
          <w:rFonts w:cs="Times New Roman"/>
          <w:color w:val="000000" w:themeColor="text1"/>
          <w:szCs w:val="24"/>
        </w:rPr>
        <w:t xml:space="preserve"> </w:t>
      </w:r>
    </w:p>
    <w:p w14:paraId="3BE9D829" w14:textId="77777777" w:rsidR="00DA3BA3" w:rsidRPr="00AD733D" w:rsidRDefault="00DA3BA3" w:rsidP="00DA3BA3">
      <w:pPr>
        <w:pStyle w:val="ListParagraph"/>
        <w:numPr>
          <w:ilvl w:val="0"/>
          <w:numId w:val="16"/>
        </w:numPr>
        <w:ind w:left="360"/>
        <w:rPr>
          <w:rFonts w:cs="Times New Roman"/>
          <w:color w:val="000000" w:themeColor="text1"/>
          <w:szCs w:val="24"/>
        </w:rPr>
      </w:pPr>
      <w:r>
        <w:rPr>
          <w:rFonts w:cs="Times New Roman"/>
          <w:color w:val="000000" w:themeColor="text1"/>
          <w:szCs w:val="24"/>
        </w:rPr>
        <w:t>T</w:t>
      </w:r>
      <w:r w:rsidRPr="00AD733D">
        <w:rPr>
          <w:rFonts w:cs="Times New Roman"/>
          <w:color w:val="000000" w:themeColor="text1"/>
          <w:szCs w:val="24"/>
        </w:rPr>
        <w:t xml:space="preserve">o see where climate protests have been happening since 2022, explore the Carnegie Endowment for International Peace “Climate Tracker,”  </w:t>
      </w:r>
      <w:hyperlink r:id="rId78" w:history="1">
        <w:r w:rsidRPr="00AD733D">
          <w:rPr>
            <w:rStyle w:val="Hyperlink"/>
            <w:rFonts w:cs="Times New Roman"/>
            <w:szCs w:val="24"/>
          </w:rPr>
          <w:t>https://carnegieendowment.org/publications/interactive/climate-protest-tracker</w:t>
        </w:r>
      </w:hyperlink>
      <w:r w:rsidRPr="00AD733D">
        <w:rPr>
          <w:rFonts w:cs="Times New Roman"/>
          <w:color w:val="000000" w:themeColor="text1"/>
          <w:szCs w:val="24"/>
        </w:rPr>
        <w:t xml:space="preserve"> </w:t>
      </w:r>
    </w:p>
    <w:p w14:paraId="7B0D4719" w14:textId="77777777" w:rsidR="00DA3BA3" w:rsidRDefault="00DA3BA3" w:rsidP="000F2F6D">
      <w:pPr>
        <w:rPr>
          <w:rFonts w:cs="Times New Roman"/>
          <w:color w:val="000000" w:themeColor="text1"/>
          <w:szCs w:val="24"/>
        </w:rPr>
      </w:pPr>
    </w:p>
    <w:p w14:paraId="1F8838D4" w14:textId="77777777" w:rsidR="00DA3BA3" w:rsidRDefault="00D63327" w:rsidP="00DA3BA3">
      <w:pPr>
        <w:rPr>
          <w:rFonts w:cs="Times New Roman"/>
          <w:color w:val="000000" w:themeColor="text1"/>
          <w:szCs w:val="24"/>
        </w:rPr>
      </w:pPr>
      <w:r w:rsidRPr="00AD733D">
        <w:rPr>
          <w:rFonts w:cs="Times New Roman"/>
          <w:b/>
          <w:bCs/>
          <w:color w:val="000000" w:themeColor="text1"/>
          <w:szCs w:val="24"/>
          <w:u w:val="single"/>
        </w:rPr>
        <w:t>Nov. 20.</w:t>
      </w:r>
      <w:r w:rsidRPr="002D230C">
        <w:rPr>
          <w:rFonts w:cs="Times New Roman"/>
          <w:color w:val="000000" w:themeColor="text1"/>
          <w:szCs w:val="24"/>
        </w:rPr>
        <w:t xml:space="preserve"> </w:t>
      </w:r>
      <w:r w:rsidR="00DA3BA3" w:rsidRPr="002D230C">
        <w:rPr>
          <w:rFonts w:cs="Times New Roman"/>
          <w:color w:val="000000" w:themeColor="text1"/>
          <w:szCs w:val="24"/>
        </w:rPr>
        <w:t>Constructivism and change: greening business investment, or green washing?</w:t>
      </w:r>
    </w:p>
    <w:p w14:paraId="47F8D0F1" w14:textId="77777777" w:rsidR="00DA3BA3" w:rsidRPr="00306FD9" w:rsidRDefault="00DA3BA3" w:rsidP="00DA3BA3">
      <w:pPr>
        <w:pStyle w:val="ListParagraph"/>
        <w:ind w:left="360"/>
        <w:rPr>
          <w:rFonts w:cs="Times New Roman"/>
          <w:color w:val="000000" w:themeColor="text1"/>
          <w:szCs w:val="24"/>
        </w:rPr>
      </w:pPr>
      <w:r w:rsidRPr="00306FD9">
        <w:rPr>
          <w:rFonts w:cs="Times New Roman"/>
          <w:b/>
          <w:bCs/>
          <w:szCs w:val="24"/>
        </w:rPr>
        <w:t>Courseworks files:</w:t>
      </w:r>
    </w:p>
    <w:p w14:paraId="2F7482AC" w14:textId="77777777" w:rsidR="00DA3BA3" w:rsidRPr="00306FD9" w:rsidRDefault="00DA3BA3" w:rsidP="00DA3BA3">
      <w:pPr>
        <w:pStyle w:val="ListParagraph"/>
        <w:numPr>
          <w:ilvl w:val="0"/>
          <w:numId w:val="17"/>
        </w:numPr>
        <w:rPr>
          <w:rFonts w:cs="Times New Roman"/>
          <w:color w:val="000000" w:themeColor="text1"/>
          <w:szCs w:val="24"/>
        </w:rPr>
      </w:pPr>
      <w:r w:rsidRPr="00306FD9">
        <w:rPr>
          <w:rFonts w:cs="Times New Roman"/>
          <w:szCs w:val="24"/>
        </w:rPr>
        <w:t xml:space="preserve">David Carlin, “The Case for Fossil Fuel Divestment,” </w:t>
      </w:r>
      <w:r w:rsidRPr="00306FD9">
        <w:rPr>
          <w:rFonts w:cs="Times New Roman"/>
          <w:i/>
          <w:iCs/>
          <w:szCs w:val="24"/>
        </w:rPr>
        <w:t>Forbes</w:t>
      </w:r>
      <w:r w:rsidRPr="00306FD9">
        <w:rPr>
          <w:rFonts w:cs="Times New Roman"/>
          <w:szCs w:val="24"/>
        </w:rPr>
        <w:t xml:space="preserve">, Feb. 20, 2021; and “The Case for Fossil Fuel Engagement,” </w:t>
      </w:r>
      <w:r w:rsidRPr="00306FD9">
        <w:rPr>
          <w:rFonts w:cs="Times New Roman"/>
          <w:i/>
          <w:iCs/>
          <w:szCs w:val="24"/>
        </w:rPr>
        <w:t>Forbes</w:t>
      </w:r>
      <w:r w:rsidRPr="00306FD9">
        <w:rPr>
          <w:rFonts w:cs="Times New Roman"/>
          <w:szCs w:val="24"/>
        </w:rPr>
        <w:t>, Mar. 2, 2021.</w:t>
      </w:r>
    </w:p>
    <w:p w14:paraId="23C5C126" w14:textId="77777777" w:rsidR="00DA3BA3" w:rsidRPr="00306FD9" w:rsidRDefault="00DA3BA3" w:rsidP="00DA3BA3">
      <w:pPr>
        <w:pStyle w:val="ListParagraph"/>
        <w:numPr>
          <w:ilvl w:val="0"/>
          <w:numId w:val="17"/>
        </w:numPr>
        <w:rPr>
          <w:rFonts w:cs="Times New Roman"/>
          <w:color w:val="000000" w:themeColor="text1"/>
          <w:szCs w:val="24"/>
        </w:rPr>
      </w:pPr>
      <w:proofErr w:type="spellStart"/>
      <w:r w:rsidRPr="00306FD9">
        <w:rPr>
          <w:rFonts w:cs="Times New Roman"/>
          <w:szCs w:val="24"/>
        </w:rPr>
        <w:t>Saijel</w:t>
      </w:r>
      <w:proofErr w:type="spellEnd"/>
      <w:r w:rsidRPr="00306FD9">
        <w:rPr>
          <w:rFonts w:cs="Times New Roman"/>
          <w:szCs w:val="24"/>
        </w:rPr>
        <w:t xml:space="preserve"> Kishan, “A Basic Guide to ESG Investing and Why It Faces a Backlash: Quick Take,” Bloomberg.com, June 24, 2022.</w:t>
      </w:r>
    </w:p>
    <w:p w14:paraId="748F9F46" w14:textId="77777777" w:rsidR="00DA3BA3" w:rsidRPr="00306FD9" w:rsidRDefault="00DA3BA3" w:rsidP="00DA3BA3">
      <w:pPr>
        <w:pStyle w:val="ListParagraph"/>
        <w:numPr>
          <w:ilvl w:val="0"/>
          <w:numId w:val="17"/>
        </w:numPr>
        <w:rPr>
          <w:rFonts w:cs="Times New Roman"/>
          <w:szCs w:val="24"/>
        </w:rPr>
      </w:pPr>
      <w:r w:rsidRPr="00306FD9">
        <w:rPr>
          <w:rFonts w:cs="Times New Roman"/>
          <w:color w:val="000000" w:themeColor="text1"/>
          <w:szCs w:val="24"/>
        </w:rPr>
        <w:t>Kassia Yanosek and David G. Victor, “How Big Business Is Taking the Lead on Climate Change,” ForeignAffairs.com, Feb. 3, 2022.</w:t>
      </w:r>
    </w:p>
    <w:p w14:paraId="44DE43C7" w14:textId="77777777" w:rsidR="00DA3BA3" w:rsidRPr="00AD733D" w:rsidRDefault="00DA3BA3" w:rsidP="00DA3BA3">
      <w:pPr>
        <w:ind w:left="360"/>
        <w:rPr>
          <w:rFonts w:cs="Times New Roman"/>
          <w:b/>
          <w:bCs/>
          <w:color w:val="000000" w:themeColor="text1"/>
          <w:szCs w:val="24"/>
        </w:rPr>
      </w:pPr>
      <w:r w:rsidRPr="00AD733D">
        <w:rPr>
          <w:rFonts w:cs="Times New Roman"/>
          <w:b/>
          <w:bCs/>
          <w:color w:val="000000" w:themeColor="text1"/>
          <w:szCs w:val="24"/>
        </w:rPr>
        <w:t>CLIO:</w:t>
      </w:r>
    </w:p>
    <w:p w14:paraId="3254B79C" w14:textId="60E568DA" w:rsidR="00B05FB6" w:rsidRPr="00DA3BA3" w:rsidRDefault="00DA3BA3" w:rsidP="00B05FB6">
      <w:pPr>
        <w:pStyle w:val="ListParagraph"/>
        <w:numPr>
          <w:ilvl w:val="0"/>
          <w:numId w:val="17"/>
        </w:numPr>
        <w:rPr>
          <w:rFonts w:cs="Times New Roman"/>
          <w:color w:val="000000" w:themeColor="text1"/>
          <w:szCs w:val="24"/>
        </w:rPr>
      </w:pPr>
      <w:r w:rsidRPr="00AD733D">
        <w:rPr>
          <w:rFonts w:cs="Times New Roman"/>
          <w:color w:val="000000" w:themeColor="text1"/>
          <w:szCs w:val="24"/>
        </w:rPr>
        <w:t xml:space="preserve">Diane Coyle, “The Revolution Will Not Be Privatized: Corporate Responsibility and Its Limits,” </w:t>
      </w:r>
      <w:r w:rsidRPr="00AD733D">
        <w:rPr>
          <w:rFonts w:cs="Times New Roman"/>
          <w:i/>
          <w:iCs/>
          <w:color w:val="000000" w:themeColor="text1"/>
          <w:szCs w:val="24"/>
        </w:rPr>
        <w:t>Foreign Affairs</w:t>
      </w:r>
      <w:r w:rsidRPr="00AD733D">
        <w:rPr>
          <w:rFonts w:cs="Times New Roman"/>
          <w:color w:val="000000" w:themeColor="text1"/>
          <w:szCs w:val="24"/>
        </w:rPr>
        <w:t xml:space="preserve"> 101, no. 1 (Jan./Feb. 2022): 119-127.</w:t>
      </w:r>
      <w:r w:rsidRPr="00AD733D">
        <w:rPr>
          <w:rFonts w:cs="Times New Roman"/>
          <w:szCs w:val="24"/>
        </w:rPr>
        <w:t xml:space="preserve"> </w:t>
      </w:r>
    </w:p>
    <w:p w14:paraId="2D131571" w14:textId="7714BAFA" w:rsidR="00B05FB6" w:rsidRPr="002D230C" w:rsidRDefault="00B05FB6">
      <w:pPr>
        <w:rPr>
          <w:rFonts w:cs="Times New Roman"/>
          <w:color w:val="000000" w:themeColor="text1"/>
          <w:szCs w:val="24"/>
        </w:rPr>
      </w:pPr>
    </w:p>
    <w:p w14:paraId="7DCD5BD5" w14:textId="372F39DA" w:rsidR="00D63327" w:rsidRPr="002D230C" w:rsidRDefault="00D63327">
      <w:pPr>
        <w:rPr>
          <w:rFonts w:cs="Times New Roman"/>
          <w:szCs w:val="24"/>
        </w:rPr>
      </w:pPr>
      <w:r w:rsidRPr="00AD733D">
        <w:rPr>
          <w:rFonts w:cs="Times New Roman"/>
          <w:b/>
          <w:bCs/>
          <w:szCs w:val="24"/>
          <w:u w:val="single"/>
        </w:rPr>
        <w:t>Nov. 22.</w:t>
      </w:r>
      <w:r w:rsidRPr="002D230C">
        <w:rPr>
          <w:rFonts w:cs="Times New Roman"/>
          <w:szCs w:val="24"/>
        </w:rPr>
        <w:t xml:space="preserve"> Thanksgiving Day Holiday, no class meeting.</w:t>
      </w:r>
    </w:p>
    <w:p w14:paraId="399CFEF7" w14:textId="77777777" w:rsidR="009A10A0" w:rsidRPr="002D230C" w:rsidRDefault="009A10A0" w:rsidP="00D63327">
      <w:pPr>
        <w:rPr>
          <w:rFonts w:cs="Times New Roman"/>
          <w:color w:val="000000" w:themeColor="text1"/>
          <w:szCs w:val="24"/>
        </w:rPr>
      </w:pPr>
    </w:p>
    <w:p w14:paraId="58AF6CC7" w14:textId="01107DE1" w:rsidR="001064D9" w:rsidRPr="002D230C" w:rsidRDefault="00AB4776" w:rsidP="001064D9">
      <w:pPr>
        <w:rPr>
          <w:rFonts w:cs="Times New Roman"/>
          <w:szCs w:val="24"/>
        </w:rPr>
      </w:pPr>
      <w:r w:rsidRPr="00AD733D">
        <w:rPr>
          <w:rFonts w:cs="Times New Roman"/>
          <w:b/>
          <w:bCs/>
          <w:color w:val="000000" w:themeColor="text1"/>
          <w:szCs w:val="24"/>
          <w:u w:val="single"/>
        </w:rPr>
        <w:t xml:space="preserve">Nov. </w:t>
      </w:r>
      <w:r w:rsidR="006A07FF" w:rsidRPr="00AD733D">
        <w:rPr>
          <w:rFonts w:cs="Times New Roman"/>
          <w:b/>
          <w:bCs/>
          <w:color w:val="000000" w:themeColor="text1"/>
          <w:szCs w:val="24"/>
          <w:u w:val="single"/>
        </w:rPr>
        <w:t>2</w:t>
      </w:r>
      <w:r w:rsidR="00FB6267" w:rsidRPr="00AD733D">
        <w:rPr>
          <w:rFonts w:cs="Times New Roman"/>
          <w:b/>
          <w:bCs/>
          <w:color w:val="000000" w:themeColor="text1"/>
          <w:szCs w:val="24"/>
          <w:u w:val="single"/>
        </w:rPr>
        <w:t>7</w:t>
      </w:r>
      <w:r w:rsidR="00B554C7" w:rsidRPr="002D230C">
        <w:rPr>
          <w:rFonts w:cs="Times New Roman"/>
          <w:color w:val="000000" w:themeColor="text1"/>
          <w:szCs w:val="24"/>
        </w:rPr>
        <w:t xml:space="preserve">. </w:t>
      </w:r>
      <w:r w:rsidR="00533C2F" w:rsidRPr="002D230C">
        <w:rPr>
          <w:rFonts w:cs="Times New Roman"/>
          <w:szCs w:val="24"/>
        </w:rPr>
        <w:t>Cities and climate change.</w:t>
      </w:r>
    </w:p>
    <w:p w14:paraId="5CECE941" w14:textId="77777777" w:rsidR="001064D9" w:rsidRPr="002D230C" w:rsidRDefault="001064D9" w:rsidP="001064D9">
      <w:pPr>
        <w:rPr>
          <w:rFonts w:cs="Times New Roman"/>
          <w:b/>
          <w:szCs w:val="24"/>
        </w:rPr>
      </w:pPr>
      <w:r w:rsidRPr="002D230C">
        <w:rPr>
          <w:rFonts w:cs="Times New Roman"/>
          <w:szCs w:val="24"/>
        </w:rPr>
        <w:tab/>
      </w:r>
      <w:r w:rsidRPr="002D230C">
        <w:rPr>
          <w:rFonts w:cs="Times New Roman"/>
          <w:b/>
          <w:szCs w:val="24"/>
        </w:rPr>
        <w:t>Open web:</w:t>
      </w:r>
    </w:p>
    <w:p w14:paraId="07BD5016" w14:textId="0946C511" w:rsidR="001064D9" w:rsidRPr="001064D9" w:rsidRDefault="001064D9" w:rsidP="001064D9">
      <w:pPr>
        <w:pStyle w:val="ListParagraph"/>
        <w:numPr>
          <w:ilvl w:val="0"/>
          <w:numId w:val="17"/>
        </w:numPr>
        <w:rPr>
          <w:rFonts w:cs="Times New Roman"/>
          <w:szCs w:val="24"/>
        </w:rPr>
      </w:pPr>
      <w:r w:rsidRPr="001064D9">
        <w:rPr>
          <w:rFonts w:cs="Times New Roman"/>
          <w:szCs w:val="24"/>
        </w:rPr>
        <w:t xml:space="preserve">John Rennie Short and Abbey Farmer, “Cities and Climate Change,” </w:t>
      </w:r>
      <w:r w:rsidRPr="001064D9">
        <w:rPr>
          <w:rFonts w:cs="Times New Roman"/>
          <w:i/>
          <w:szCs w:val="24"/>
        </w:rPr>
        <w:t>Earth</w:t>
      </w:r>
      <w:r w:rsidRPr="001064D9">
        <w:rPr>
          <w:rFonts w:cs="Times New Roman"/>
          <w:szCs w:val="24"/>
        </w:rPr>
        <w:t xml:space="preserve"> 2021 no. 2: 1038–1045, PDF may be downloaded from here: </w:t>
      </w:r>
      <w:hyperlink r:id="rId79" w:history="1">
        <w:r w:rsidRPr="001064D9">
          <w:rPr>
            <w:rStyle w:val="Hyperlink"/>
            <w:rFonts w:cs="Times New Roman"/>
            <w:szCs w:val="24"/>
          </w:rPr>
          <w:t>https://www.mdpi.com/2673-4834/2/4/61</w:t>
        </w:r>
      </w:hyperlink>
      <w:r w:rsidRPr="001064D9">
        <w:rPr>
          <w:rFonts w:cs="Times New Roman"/>
          <w:szCs w:val="24"/>
        </w:rPr>
        <w:t xml:space="preserve"> </w:t>
      </w:r>
    </w:p>
    <w:p w14:paraId="04B61DEF" w14:textId="77777777" w:rsidR="001064D9" w:rsidRPr="00182181" w:rsidRDefault="001064D9" w:rsidP="001064D9">
      <w:pPr>
        <w:rPr>
          <w:rFonts w:cs="Times New Roman"/>
          <w:b/>
          <w:bCs/>
          <w:szCs w:val="24"/>
        </w:rPr>
      </w:pPr>
      <w:r>
        <w:rPr>
          <w:rFonts w:cs="Times New Roman"/>
          <w:szCs w:val="24"/>
        </w:rPr>
        <w:tab/>
      </w:r>
      <w:r w:rsidRPr="00182181">
        <w:rPr>
          <w:rFonts w:cs="Times New Roman"/>
          <w:b/>
          <w:bCs/>
          <w:szCs w:val="24"/>
        </w:rPr>
        <w:t>CLIO:</w:t>
      </w:r>
    </w:p>
    <w:p w14:paraId="59A7074E" w14:textId="02E0E032" w:rsidR="001064D9" w:rsidRPr="001064D9" w:rsidRDefault="001064D9" w:rsidP="001064D9">
      <w:pPr>
        <w:pStyle w:val="ListParagraph"/>
        <w:numPr>
          <w:ilvl w:val="0"/>
          <w:numId w:val="17"/>
        </w:numPr>
        <w:rPr>
          <w:rFonts w:cs="Times New Roman"/>
          <w:szCs w:val="24"/>
        </w:rPr>
      </w:pPr>
      <w:r w:rsidRPr="001064D9">
        <w:rPr>
          <w:rFonts w:cs="Times New Roman"/>
          <w:color w:val="000000"/>
          <w:szCs w:val="24"/>
        </w:rPr>
        <w:t>Kian Goh, “</w:t>
      </w:r>
      <w:hyperlink r:id="rId80" w:history="1">
        <w:r w:rsidRPr="001064D9">
          <w:rPr>
            <w:rStyle w:val="Hyperlink"/>
            <w:rFonts w:cs="Times New Roman"/>
            <w:szCs w:val="24"/>
          </w:rPr>
          <w:t>Introduction</w:t>
        </w:r>
      </w:hyperlink>
      <w:r w:rsidRPr="001064D9">
        <w:rPr>
          <w:rFonts w:cs="Times New Roman"/>
          <w:color w:val="000000"/>
          <w:szCs w:val="24"/>
        </w:rPr>
        <w:t xml:space="preserve">,” in </w:t>
      </w:r>
      <w:r w:rsidRPr="001064D9">
        <w:rPr>
          <w:rFonts w:cs="Times New Roman"/>
          <w:i/>
          <w:iCs/>
          <w:color w:val="000000"/>
          <w:szCs w:val="24"/>
        </w:rPr>
        <w:t>Form and Flow: The Spatial Politics of Urban Resilience and Climate Justice</w:t>
      </w:r>
      <w:r w:rsidRPr="001064D9">
        <w:rPr>
          <w:rFonts w:cs="Times New Roman"/>
          <w:color w:val="000000"/>
          <w:szCs w:val="24"/>
        </w:rPr>
        <w:t xml:space="preserve"> (Cambridge: MIT Press; 2021), 1-22.</w:t>
      </w:r>
    </w:p>
    <w:p w14:paraId="77D01EFD" w14:textId="77777777" w:rsidR="001064D9" w:rsidRPr="0066262B" w:rsidRDefault="001064D9" w:rsidP="001064D9">
      <w:pPr>
        <w:rPr>
          <w:rFonts w:cs="Times New Roman"/>
          <w:szCs w:val="24"/>
        </w:rPr>
      </w:pPr>
      <w:r>
        <w:rPr>
          <w:rFonts w:cs="Times New Roman"/>
          <w:szCs w:val="24"/>
        </w:rPr>
        <w:tab/>
      </w:r>
      <w:r w:rsidRPr="00182181">
        <w:rPr>
          <w:rFonts w:cs="Times New Roman"/>
          <w:b/>
          <w:bCs/>
          <w:color w:val="000000" w:themeColor="text1"/>
          <w:szCs w:val="24"/>
        </w:rPr>
        <w:t>Open web:</w:t>
      </w:r>
    </w:p>
    <w:p w14:paraId="0641C015" w14:textId="77777777" w:rsidR="001064D9" w:rsidRPr="001064D9" w:rsidRDefault="001064D9" w:rsidP="001064D9">
      <w:pPr>
        <w:pStyle w:val="ListParagraph"/>
        <w:numPr>
          <w:ilvl w:val="0"/>
          <w:numId w:val="17"/>
        </w:numPr>
        <w:rPr>
          <w:rFonts w:cs="Times New Roman"/>
          <w:b/>
          <w:bCs/>
          <w:color w:val="000000" w:themeColor="text1"/>
          <w:szCs w:val="24"/>
        </w:rPr>
      </w:pPr>
      <w:r w:rsidRPr="001064D9">
        <w:rPr>
          <w:rFonts w:cs="Times New Roman"/>
          <w:szCs w:val="24"/>
        </w:rPr>
        <w:t xml:space="preserve">“About C40.” Please scroll down this website and follow links that interest you, to learn about what C40 is and does: </w:t>
      </w:r>
      <w:hyperlink r:id="rId81" w:history="1">
        <w:r w:rsidRPr="001064D9">
          <w:rPr>
            <w:rStyle w:val="Hyperlink"/>
            <w:rFonts w:cs="Times New Roman"/>
            <w:szCs w:val="24"/>
          </w:rPr>
          <w:t>https://www.c40.org/about-c40/</w:t>
        </w:r>
      </w:hyperlink>
      <w:r w:rsidRPr="001064D9">
        <w:rPr>
          <w:rFonts w:cs="Times New Roman"/>
          <w:szCs w:val="24"/>
        </w:rPr>
        <w:t xml:space="preserve"> </w:t>
      </w:r>
    </w:p>
    <w:p w14:paraId="237295F6" w14:textId="0ECCCE6D" w:rsidR="001064D9" w:rsidRPr="001064D9" w:rsidRDefault="001064D9" w:rsidP="001064D9">
      <w:pPr>
        <w:pStyle w:val="ListParagraph"/>
        <w:numPr>
          <w:ilvl w:val="0"/>
          <w:numId w:val="17"/>
        </w:numPr>
        <w:rPr>
          <w:rFonts w:cs="Times New Roman"/>
          <w:color w:val="000000" w:themeColor="text1"/>
          <w:szCs w:val="24"/>
        </w:rPr>
      </w:pPr>
      <w:r w:rsidRPr="001064D9">
        <w:rPr>
          <w:rFonts w:cs="Times New Roman"/>
          <w:color w:val="000000" w:themeColor="text1"/>
          <w:szCs w:val="24"/>
        </w:rPr>
        <w:t xml:space="preserve">Johanna </w:t>
      </w:r>
      <w:proofErr w:type="spellStart"/>
      <w:r w:rsidRPr="001064D9">
        <w:rPr>
          <w:rFonts w:cs="Times New Roman"/>
          <w:color w:val="000000" w:themeColor="text1"/>
          <w:szCs w:val="24"/>
        </w:rPr>
        <w:t>Lovecchio</w:t>
      </w:r>
      <w:proofErr w:type="spellEnd"/>
      <w:r w:rsidRPr="001064D9">
        <w:rPr>
          <w:rFonts w:cs="Times New Roman"/>
          <w:color w:val="000000" w:themeColor="text1"/>
          <w:szCs w:val="24"/>
        </w:rPr>
        <w:t xml:space="preserve">, Center for Resilient Cites and Landscapes, Resilience Accelerator Reports, </w:t>
      </w:r>
      <w:r>
        <w:rPr>
          <w:rFonts w:cs="Times New Roman"/>
          <w:color w:val="000000" w:themeColor="text1"/>
          <w:szCs w:val="24"/>
        </w:rPr>
        <w:t xml:space="preserve">in </w:t>
      </w:r>
      <w:r w:rsidRPr="001064D9">
        <w:rPr>
          <w:rFonts w:cs="Times New Roman"/>
          <w:color w:val="000000" w:themeColor="text1"/>
          <w:szCs w:val="24"/>
        </w:rPr>
        <w:t>“</w:t>
      </w:r>
      <w:hyperlink r:id="rId82" w:history="1">
        <w:r w:rsidRPr="001064D9">
          <w:rPr>
            <w:rStyle w:val="Hyperlink"/>
            <w:rFonts w:cs="Times New Roman"/>
            <w:color w:val="000000" w:themeColor="text1"/>
            <w:szCs w:val="24"/>
            <w:u w:val="none"/>
          </w:rPr>
          <w:t>Reports and Publications</w:t>
        </w:r>
      </w:hyperlink>
      <w:r w:rsidRPr="001064D9">
        <w:rPr>
          <w:rFonts w:cs="Times New Roman"/>
          <w:color w:val="000000" w:themeColor="text1"/>
          <w:szCs w:val="24"/>
        </w:rPr>
        <w:t xml:space="preserve">.” Click around and explore cities and sites </w:t>
      </w:r>
      <w:r>
        <w:rPr>
          <w:rFonts w:cs="Times New Roman"/>
          <w:color w:val="000000" w:themeColor="text1"/>
          <w:szCs w:val="24"/>
        </w:rPr>
        <w:t xml:space="preserve">that interest you: </w:t>
      </w:r>
      <w:hyperlink r:id="rId83" w:history="1">
        <w:r w:rsidRPr="001064D9">
          <w:rPr>
            <w:rStyle w:val="Hyperlink"/>
            <w:rFonts w:cs="Times New Roman"/>
            <w:szCs w:val="24"/>
          </w:rPr>
          <w:t>https://crcl.columbia.edu/content/publications</w:t>
        </w:r>
      </w:hyperlink>
      <w:r w:rsidRPr="001064D9">
        <w:rPr>
          <w:rFonts w:cs="Times New Roman"/>
          <w:color w:val="000000" w:themeColor="text1"/>
          <w:szCs w:val="24"/>
        </w:rPr>
        <w:t xml:space="preserve"> </w:t>
      </w:r>
    </w:p>
    <w:p w14:paraId="7DEFB7E9" w14:textId="086D8EC4" w:rsidR="001064D9" w:rsidRPr="001064D9" w:rsidRDefault="001064D9" w:rsidP="001064D9">
      <w:pPr>
        <w:pStyle w:val="ListParagraph"/>
        <w:numPr>
          <w:ilvl w:val="0"/>
          <w:numId w:val="17"/>
        </w:numPr>
        <w:rPr>
          <w:rFonts w:cs="Times New Roman"/>
          <w:color w:val="000000" w:themeColor="text1"/>
          <w:szCs w:val="24"/>
        </w:rPr>
      </w:pPr>
      <w:proofErr w:type="spellStart"/>
      <w:r w:rsidRPr="001064D9">
        <w:rPr>
          <w:rFonts w:cs="Times New Roman"/>
          <w:color w:val="000000" w:themeColor="text1"/>
          <w:szCs w:val="24"/>
        </w:rPr>
        <w:t>Blackspace</w:t>
      </w:r>
      <w:proofErr w:type="spellEnd"/>
      <w:r w:rsidRPr="001064D9">
        <w:rPr>
          <w:rFonts w:cs="Times New Roman"/>
          <w:color w:val="000000" w:themeColor="text1"/>
          <w:szCs w:val="24"/>
        </w:rPr>
        <w:t xml:space="preserve"> Urbanist Collective, “</w:t>
      </w:r>
      <w:hyperlink r:id="rId84" w:history="1">
        <w:r w:rsidRPr="001064D9">
          <w:rPr>
            <w:rStyle w:val="Hyperlink"/>
            <w:rFonts w:cs="Times New Roman"/>
            <w:color w:val="000000" w:themeColor="text1"/>
            <w:szCs w:val="24"/>
            <w:u w:val="none"/>
          </w:rPr>
          <w:t>Blackspace Manifesto</w:t>
        </w:r>
      </w:hyperlink>
      <w:r w:rsidRPr="001064D9">
        <w:rPr>
          <w:rFonts w:cs="Times New Roman"/>
          <w:color w:val="000000" w:themeColor="text1"/>
          <w:szCs w:val="24"/>
        </w:rPr>
        <w:t xml:space="preserve">,” </w:t>
      </w:r>
      <w:hyperlink r:id="rId85" w:history="1">
        <w:r w:rsidRPr="0034318B">
          <w:rPr>
            <w:rStyle w:val="Hyperlink"/>
            <w:rFonts w:cs="Times New Roman"/>
            <w:szCs w:val="24"/>
          </w:rPr>
          <w:t>https://blackspace.wpengine.com/wp-content/uploads/2022/09/BlackSpace-Manifesto.pdf</w:t>
        </w:r>
      </w:hyperlink>
      <w:r>
        <w:rPr>
          <w:rFonts w:cs="Times New Roman"/>
          <w:color w:val="000000" w:themeColor="text1"/>
          <w:szCs w:val="24"/>
        </w:rPr>
        <w:t xml:space="preserve"> </w:t>
      </w:r>
      <w:r w:rsidRPr="001064D9">
        <w:rPr>
          <w:rFonts w:cs="Times New Roman"/>
          <w:color w:val="000000" w:themeColor="text1"/>
          <w:szCs w:val="24"/>
        </w:rPr>
        <w:t xml:space="preserve"> </w:t>
      </w:r>
    </w:p>
    <w:p w14:paraId="706F52AA" w14:textId="77777777" w:rsidR="001064D9" w:rsidRPr="00182181" w:rsidRDefault="001064D9" w:rsidP="001064D9">
      <w:pPr>
        <w:ind w:firstLine="720"/>
        <w:rPr>
          <w:rFonts w:cs="Times New Roman"/>
          <w:color w:val="000000" w:themeColor="text1"/>
          <w:szCs w:val="24"/>
        </w:rPr>
      </w:pPr>
      <w:r w:rsidRPr="00182181">
        <w:rPr>
          <w:rFonts w:cs="Times New Roman"/>
          <w:b/>
          <w:bCs/>
          <w:szCs w:val="24"/>
        </w:rPr>
        <w:t>CLIO</w:t>
      </w:r>
      <w:r>
        <w:rPr>
          <w:rFonts w:cs="Times New Roman"/>
          <w:szCs w:val="24"/>
        </w:rPr>
        <w:t>:</w:t>
      </w:r>
    </w:p>
    <w:p w14:paraId="79C328AF" w14:textId="06ABFD18" w:rsidR="001064D9" w:rsidRPr="001064D9" w:rsidRDefault="001064D9" w:rsidP="001064D9">
      <w:pPr>
        <w:pStyle w:val="ListParagraph"/>
        <w:numPr>
          <w:ilvl w:val="0"/>
          <w:numId w:val="22"/>
        </w:numPr>
        <w:rPr>
          <w:rFonts w:cs="Times New Roman"/>
          <w:color w:val="000000" w:themeColor="text1"/>
          <w:szCs w:val="24"/>
        </w:rPr>
      </w:pPr>
      <w:r w:rsidRPr="001064D9">
        <w:rPr>
          <w:rFonts w:cs="Times New Roman"/>
          <w:color w:val="000000" w:themeColor="text1"/>
          <w:szCs w:val="24"/>
        </w:rPr>
        <w:t xml:space="preserve">Eric </w:t>
      </w:r>
      <w:proofErr w:type="spellStart"/>
      <w:r w:rsidRPr="001064D9">
        <w:rPr>
          <w:rFonts w:cs="Times New Roman"/>
          <w:color w:val="000000" w:themeColor="text1"/>
          <w:szCs w:val="24"/>
        </w:rPr>
        <w:t>Klinenberg</w:t>
      </w:r>
      <w:proofErr w:type="spellEnd"/>
      <w:r w:rsidRPr="001064D9">
        <w:rPr>
          <w:rFonts w:cs="Times New Roman"/>
          <w:color w:val="000000" w:themeColor="text1"/>
          <w:szCs w:val="24"/>
        </w:rPr>
        <w:t>, “</w:t>
      </w:r>
      <w:hyperlink r:id="rId86" w:history="1">
        <w:r w:rsidRPr="001064D9">
          <w:rPr>
            <w:rStyle w:val="Hyperlink"/>
            <w:rFonts w:cs="Times New Roman"/>
            <w:szCs w:val="24"/>
          </w:rPr>
          <w:t>Manufacturing Nature</w:t>
        </w:r>
      </w:hyperlink>
      <w:r w:rsidRPr="001064D9">
        <w:rPr>
          <w:rFonts w:cs="Times New Roman"/>
          <w:color w:val="000000" w:themeColor="text1"/>
          <w:szCs w:val="24"/>
        </w:rPr>
        <w:t xml:space="preserve">,” </w:t>
      </w:r>
      <w:r w:rsidRPr="001064D9">
        <w:rPr>
          <w:rFonts w:cs="Times New Roman"/>
          <w:i/>
          <w:iCs/>
          <w:color w:val="000000" w:themeColor="text1"/>
          <w:szCs w:val="24"/>
        </w:rPr>
        <w:t>The New Yorker</w:t>
      </w:r>
      <w:r w:rsidRPr="001064D9">
        <w:rPr>
          <w:rFonts w:cs="Times New Roman"/>
          <w:color w:val="000000" w:themeColor="text1"/>
          <w:szCs w:val="24"/>
        </w:rPr>
        <w:t>, Aug. 9, 2021.</w:t>
      </w:r>
      <w:r w:rsidRPr="001064D9">
        <w:rPr>
          <w:rFonts w:cs="Times New Roman"/>
          <w:i/>
          <w:iCs/>
          <w:color w:val="000000" w:themeColor="text1"/>
          <w:szCs w:val="24"/>
        </w:rPr>
        <w:t xml:space="preserve"> </w:t>
      </w:r>
    </w:p>
    <w:p w14:paraId="3180320B" w14:textId="131D3F2A" w:rsidR="00B554C7" w:rsidRPr="002D230C" w:rsidRDefault="00B554C7">
      <w:pPr>
        <w:rPr>
          <w:rFonts w:cs="Times New Roman"/>
          <w:szCs w:val="24"/>
        </w:rPr>
      </w:pPr>
    </w:p>
    <w:p w14:paraId="640CDEFF" w14:textId="32E06967" w:rsidR="00FB6267" w:rsidRPr="002D230C" w:rsidRDefault="00FB6267" w:rsidP="00FB6267">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szCs w:val="24"/>
        </w:rPr>
      </w:pPr>
      <w:r w:rsidRPr="002D230C">
        <w:rPr>
          <w:rFonts w:cs="Times New Roman"/>
          <w:b/>
          <w:szCs w:val="24"/>
        </w:rPr>
        <w:t>Part V. Current controversies</w:t>
      </w:r>
    </w:p>
    <w:p w14:paraId="44D37C70" w14:textId="77777777" w:rsidR="00FB6267" w:rsidRPr="002D230C" w:rsidRDefault="00FB6267">
      <w:pPr>
        <w:rPr>
          <w:rFonts w:cs="Times New Roman"/>
          <w:szCs w:val="24"/>
        </w:rPr>
      </w:pPr>
    </w:p>
    <w:p w14:paraId="1B59BE50" w14:textId="11F585DE" w:rsidR="00FB6267" w:rsidRPr="002D230C" w:rsidRDefault="00FB6267" w:rsidP="00FB6267">
      <w:pPr>
        <w:rPr>
          <w:rFonts w:cs="Times New Roman"/>
          <w:color w:val="000000" w:themeColor="text1"/>
          <w:szCs w:val="24"/>
        </w:rPr>
      </w:pPr>
      <w:r w:rsidRPr="00AD733D">
        <w:rPr>
          <w:rFonts w:cs="Times New Roman"/>
          <w:b/>
          <w:bCs/>
          <w:color w:val="000000" w:themeColor="text1"/>
          <w:szCs w:val="24"/>
          <w:u w:val="single"/>
        </w:rPr>
        <w:t>Nov. 29.</w:t>
      </w:r>
      <w:r w:rsidRPr="002D230C">
        <w:rPr>
          <w:rFonts w:cs="Times New Roman"/>
          <w:color w:val="000000" w:themeColor="text1"/>
          <w:szCs w:val="24"/>
        </w:rPr>
        <w:t xml:space="preserve"> A deep dive on electric battery materials (lithium, nickel, cobalt)</w:t>
      </w:r>
    </w:p>
    <w:p w14:paraId="5CE6B471" w14:textId="4B116B69" w:rsidR="00FB6267" w:rsidRPr="005458D6" w:rsidRDefault="00FB6267" w:rsidP="005458D6">
      <w:pPr>
        <w:pStyle w:val="ListParagraph"/>
        <w:ind w:left="360"/>
        <w:rPr>
          <w:rFonts w:cs="Times New Roman"/>
          <w:b/>
          <w:bCs/>
          <w:color w:val="000000" w:themeColor="text1"/>
          <w:szCs w:val="24"/>
        </w:rPr>
      </w:pPr>
      <w:r w:rsidRPr="005458D6">
        <w:rPr>
          <w:rFonts w:cs="Times New Roman"/>
          <w:b/>
          <w:bCs/>
          <w:color w:val="000000" w:themeColor="text1"/>
          <w:szCs w:val="24"/>
        </w:rPr>
        <w:t>Open web:</w:t>
      </w:r>
    </w:p>
    <w:p w14:paraId="5C53A005" w14:textId="7652762E" w:rsidR="009A6459" w:rsidRPr="005458D6" w:rsidRDefault="009A6459" w:rsidP="005458D6">
      <w:pPr>
        <w:pStyle w:val="ListParagraph"/>
        <w:numPr>
          <w:ilvl w:val="0"/>
          <w:numId w:val="18"/>
        </w:numPr>
        <w:rPr>
          <w:rFonts w:cs="Times New Roman"/>
          <w:bCs/>
          <w:color w:val="000000" w:themeColor="text1"/>
          <w:szCs w:val="24"/>
        </w:rPr>
      </w:pPr>
      <w:r w:rsidRPr="005458D6">
        <w:rPr>
          <w:rFonts w:cs="Times New Roman"/>
          <w:bCs/>
          <w:color w:val="000000" w:themeColor="text1"/>
          <w:szCs w:val="24"/>
        </w:rPr>
        <w:t xml:space="preserve">Agnes Chang and Keith Bradsher, “Can the World Make an Electric Car Battery Without China?” </w:t>
      </w:r>
      <w:r w:rsidRPr="005458D6">
        <w:rPr>
          <w:rFonts w:cs="Times New Roman"/>
          <w:bCs/>
          <w:i/>
          <w:color w:val="000000" w:themeColor="text1"/>
          <w:szCs w:val="24"/>
        </w:rPr>
        <w:t>New York Times</w:t>
      </w:r>
      <w:r w:rsidRPr="005458D6">
        <w:rPr>
          <w:rFonts w:cs="Times New Roman"/>
          <w:bCs/>
          <w:color w:val="000000" w:themeColor="text1"/>
          <w:szCs w:val="24"/>
        </w:rPr>
        <w:t xml:space="preserve">, May 16, 2023, </w:t>
      </w:r>
      <w:hyperlink r:id="rId87" w:history="1">
        <w:r w:rsidRPr="005458D6">
          <w:rPr>
            <w:rStyle w:val="Hyperlink"/>
            <w:rFonts w:cs="Times New Roman"/>
            <w:bCs/>
            <w:szCs w:val="24"/>
          </w:rPr>
          <w:t>https://www.nytimes.com/interactive/2023/05/16/business/china-ev-battery.html</w:t>
        </w:r>
      </w:hyperlink>
      <w:r w:rsidRPr="005458D6">
        <w:rPr>
          <w:rFonts w:cs="Times New Roman"/>
          <w:bCs/>
          <w:color w:val="000000" w:themeColor="text1"/>
          <w:szCs w:val="24"/>
        </w:rPr>
        <w:t xml:space="preserve"> </w:t>
      </w:r>
    </w:p>
    <w:p w14:paraId="6654A9DC" w14:textId="548CB726" w:rsidR="00F1788B" w:rsidRPr="005458D6" w:rsidRDefault="00F1788B" w:rsidP="005458D6">
      <w:pPr>
        <w:pStyle w:val="ListParagraph"/>
        <w:numPr>
          <w:ilvl w:val="0"/>
          <w:numId w:val="18"/>
        </w:numPr>
        <w:rPr>
          <w:rFonts w:cs="Times New Roman"/>
          <w:color w:val="000000" w:themeColor="text1"/>
          <w:szCs w:val="24"/>
        </w:rPr>
      </w:pPr>
      <w:r w:rsidRPr="005458D6">
        <w:rPr>
          <w:rFonts w:cs="Times New Roman"/>
          <w:color w:val="000000" w:themeColor="text1"/>
          <w:szCs w:val="24"/>
        </w:rPr>
        <w:t xml:space="preserve">Natasha Frost, “Australia Tries to Break Its Dependence on China for Lithium Mining,” </w:t>
      </w:r>
      <w:r w:rsidRPr="005458D6">
        <w:rPr>
          <w:rFonts w:cs="Times New Roman"/>
          <w:i/>
          <w:color w:val="000000" w:themeColor="text1"/>
          <w:szCs w:val="24"/>
        </w:rPr>
        <w:t>New York Times</w:t>
      </w:r>
      <w:r w:rsidRPr="005458D6">
        <w:rPr>
          <w:rFonts w:cs="Times New Roman"/>
          <w:color w:val="000000" w:themeColor="text1"/>
          <w:szCs w:val="24"/>
        </w:rPr>
        <w:t xml:space="preserve">, May 23, 2023, </w:t>
      </w:r>
      <w:hyperlink r:id="rId88" w:history="1">
        <w:r w:rsidRPr="005458D6">
          <w:rPr>
            <w:rStyle w:val="Hyperlink"/>
            <w:rFonts w:cs="Times New Roman"/>
            <w:szCs w:val="24"/>
          </w:rPr>
          <w:t>https://www.nytimes.com/2023/05/23/business/australia-lithium-refining.html</w:t>
        </w:r>
      </w:hyperlink>
      <w:r w:rsidRPr="005458D6">
        <w:rPr>
          <w:rFonts w:cs="Times New Roman"/>
          <w:color w:val="000000" w:themeColor="text1"/>
          <w:szCs w:val="24"/>
        </w:rPr>
        <w:t xml:space="preserve"> </w:t>
      </w:r>
    </w:p>
    <w:p w14:paraId="0E66FD25" w14:textId="77777777" w:rsidR="005458D6" w:rsidRPr="005458D6" w:rsidRDefault="00F1788B" w:rsidP="005458D6">
      <w:pPr>
        <w:pStyle w:val="ListParagraph"/>
        <w:numPr>
          <w:ilvl w:val="0"/>
          <w:numId w:val="18"/>
        </w:numPr>
        <w:rPr>
          <w:rFonts w:cs="Times New Roman"/>
          <w:color w:val="000000" w:themeColor="text1"/>
          <w:szCs w:val="24"/>
        </w:rPr>
      </w:pPr>
      <w:r w:rsidRPr="005458D6">
        <w:rPr>
          <w:rFonts w:cs="Times New Roman"/>
          <w:color w:val="000000" w:themeColor="text1"/>
          <w:szCs w:val="24"/>
        </w:rPr>
        <w:t xml:space="preserve">Martin Silva, “South America’s ‘lithium triangle’ communities are being ‘sacrificed’ to save the planet,” Euronews.com, Feb. 27, 2023, </w:t>
      </w:r>
      <w:hyperlink r:id="rId89" w:history="1">
        <w:r w:rsidRPr="005458D6">
          <w:rPr>
            <w:rStyle w:val="Hyperlink"/>
            <w:rFonts w:cs="Times New Roman"/>
            <w:szCs w:val="24"/>
          </w:rPr>
          <w:t>https://www.euronews.com/green/2022/10/28/south-americas-lithium-triangle-communities-are-being-sacrificed-to-save-the-planet</w:t>
        </w:r>
      </w:hyperlink>
      <w:r w:rsidRPr="005458D6">
        <w:rPr>
          <w:rFonts w:cs="Times New Roman"/>
          <w:color w:val="000000" w:themeColor="text1"/>
          <w:szCs w:val="24"/>
        </w:rPr>
        <w:t xml:space="preserve"> </w:t>
      </w:r>
    </w:p>
    <w:p w14:paraId="57331DB0" w14:textId="01E02137" w:rsidR="00F1788B" w:rsidRPr="005458D6" w:rsidRDefault="00F1788B" w:rsidP="005458D6">
      <w:pPr>
        <w:pStyle w:val="ListParagraph"/>
        <w:ind w:left="360"/>
        <w:rPr>
          <w:rFonts w:cs="Times New Roman"/>
          <w:color w:val="000000" w:themeColor="text1"/>
          <w:szCs w:val="24"/>
        </w:rPr>
      </w:pPr>
      <w:r w:rsidRPr="005458D6">
        <w:rPr>
          <w:rFonts w:cs="Times New Roman"/>
          <w:b/>
          <w:color w:val="000000" w:themeColor="text1"/>
          <w:szCs w:val="24"/>
        </w:rPr>
        <w:t>Courseworks files:</w:t>
      </w:r>
    </w:p>
    <w:p w14:paraId="6980CC70" w14:textId="2EA2097E" w:rsidR="00FB6267" w:rsidRPr="005458D6" w:rsidRDefault="009A6459" w:rsidP="005458D6">
      <w:pPr>
        <w:pStyle w:val="ListParagraph"/>
        <w:numPr>
          <w:ilvl w:val="0"/>
          <w:numId w:val="18"/>
        </w:numPr>
        <w:rPr>
          <w:rFonts w:cs="Times New Roman"/>
          <w:color w:val="000000" w:themeColor="text1"/>
          <w:szCs w:val="24"/>
        </w:rPr>
      </w:pPr>
      <w:r w:rsidRPr="005458D6">
        <w:rPr>
          <w:rFonts w:cs="Times New Roman"/>
          <w:color w:val="000000" w:themeColor="text1"/>
          <w:szCs w:val="24"/>
        </w:rPr>
        <w:t>Siddharth Kara,</w:t>
      </w:r>
      <w:r w:rsidR="00F1788B" w:rsidRPr="005458D6">
        <w:rPr>
          <w:rFonts w:cs="Times New Roman"/>
          <w:color w:val="000000" w:themeColor="text1"/>
          <w:szCs w:val="24"/>
        </w:rPr>
        <w:t xml:space="preserve"> Introduction and</w:t>
      </w:r>
      <w:r w:rsidRPr="005458D6">
        <w:rPr>
          <w:rFonts w:cs="Times New Roman"/>
          <w:color w:val="000000" w:themeColor="text1"/>
          <w:szCs w:val="24"/>
        </w:rPr>
        <w:t xml:space="preserve"> “</w:t>
      </w:r>
      <w:r w:rsidR="00F1788B" w:rsidRPr="005458D6">
        <w:rPr>
          <w:rFonts w:cs="Times New Roman"/>
          <w:color w:val="000000" w:themeColor="text1"/>
          <w:szCs w:val="24"/>
        </w:rPr>
        <w:t>Unspeakable Richness” (</w:t>
      </w:r>
      <w:r w:rsidRPr="005458D6">
        <w:rPr>
          <w:rFonts w:cs="Times New Roman"/>
          <w:color w:val="000000" w:themeColor="text1"/>
          <w:szCs w:val="24"/>
        </w:rPr>
        <w:t>chapter 1</w:t>
      </w:r>
      <w:r w:rsidR="00F1788B" w:rsidRPr="005458D6">
        <w:rPr>
          <w:rFonts w:cs="Times New Roman"/>
          <w:color w:val="000000" w:themeColor="text1"/>
          <w:szCs w:val="24"/>
        </w:rPr>
        <w:t>)</w:t>
      </w:r>
      <w:r w:rsidRPr="005458D6">
        <w:rPr>
          <w:rFonts w:cs="Times New Roman"/>
          <w:color w:val="000000" w:themeColor="text1"/>
          <w:szCs w:val="24"/>
        </w:rPr>
        <w:t xml:space="preserve"> of his </w:t>
      </w:r>
      <w:r w:rsidRPr="005458D6">
        <w:rPr>
          <w:rFonts w:cs="Times New Roman"/>
          <w:i/>
          <w:color w:val="000000" w:themeColor="text1"/>
          <w:szCs w:val="24"/>
        </w:rPr>
        <w:t>Cobalt Red: How the B</w:t>
      </w:r>
      <w:r w:rsidR="00F1788B" w:rsidRPr="005458D6">
        <w:rPr>
          <w:rFonts w:cs="Times New Roman"/>
          <w:i/>
          <w:color w:val="000000" w:themeColor="text1"/>
          <w:szCs w:val="24"/>
        </w:rPr>
        <w:t xml:space="preserve">lood of the Congo Powers Our </w:t>
      </w:r>
      <w:r w:rsidRPr="005458D6">
        <w:rPr>
          <w:rFonts w:cs="Times New Roman"/>
          <w:i/>
          <w:color w:val="000000" w:themeColor="text1"/>
          <w:szCs w:val="24"/>
        </w:rPr>
        <w:t>Lives</w:t>
      </w:r>
      <w:r w:rsidRPr="005458D6">
        <w:rPr>
          <w:rFonts w:cs="Times New Roman"/>
          <w:color w:val="000000" w:themeColor="text1"/>
          <w:szCs w:val="24"/>
        </w:rPr>
        <w:t xml:space="preserve"> (New York: St. Martin’s Press, 2023), pp. </w:t>
      </w:r>
      <w:r w:rsidR="00F1788B" w:rsidRPr="005458D6">
        <w:rPr>
          <w:rFonts w:cs="Times New Roman"/>
          <w:color w:val="000000" w:themeColor="text1"/>
          <w:szCs w:val="24"/>
        </w:rPr>
        <w:t>1-30.</w:t>
      </w:r>
      <w:r w:rsidR="00FB6267" w:rsidRPr="005458D6">
        <w:rPr>
          <w:rFonts w:cs="Times New Roman"/>
          <w:color w:val="000000" w:themeColor="text1"/>
          <w:szCs w:val="24"/>
        </w:rPr>
        <w:t xml:space="preserve"> </w:t>
      </w:r>
    </w:p>
    <w:p w14:paraId="257AAAE9" w14:textId="36E8A9D3" w:rsidR="00597AC7" w:rsidRPr="005458D6" w:rsidRDefault="00597AC7" w:rsidP="005458D6">
      <w:pPr>
        <w:pStyle w:val="ListParagraph"/>
        <w:numPr>
          <w:ilvl w:val="0"/>
          <w:numId w:val="18"/>
        </w:numPr>
        <w:rPr>
          <w:rFonts w:cs="Times New Roman"/>
          <w:color w:val="000000" w:themeColor="text1"/>
          <w:szCs w:val="24"/>
        </w:rPr>
      </w:pPr>
      <w:r w:rsidRPr="005458D6">
        <w:rPr>
          <w:rFonts w:cs="Times New Roman"/>
          <w:color w:val="000000" w:themeColor="text1"/>
          <w:szCs w:val="24"/>
        </w:rPr>
        <w:t xml:space="preserve">Annie Lee and Mark Burton, “The Biggest Source of Cobalt Outside Africa is Now Indonesia,” </w:t>
      </w:r>
      <w:r w:rsidRPr="005458D6">
        <w:rPr>
          <w:rFonts w:cs="Times New Roman"/>
          <w:i/>
          <w:iCs/>
          <w:color w:val="000000" w:themeColor="text1"/>
          <w:szCs w:val="24"/>
        </w:rPr>
        <w:t>Bloomberg News</w:t>
      </w:r>
      <w:r w:rsidRPr="005458D6">
        <w:rPr>
          <w:rFonts w:cs="Times New Roman"/>
          <w:color w:val="000000" w:themeColor="text1"/>
          <w:szCs w:val="24"/>
        </w:rPr>
        <w:t>, Feb. 7, 2023.</w:t>
      </w:r>
    </w:p>
    <w:p w14:paraId="76AB2C9D" w14:textId="5DEBA6A0" w:rsidR="00E81950" w:rsidRDefault="00E81950" w:rsidP="00277088">
      <w:pPr>
        <w:rPr>
          <w:rFonts w:cs="Times New Roman"/>
          <w:b/>
          <w:bCs/>
          <w:szCs w:val="24"/>
          <w:u w:val="single"/>
        </w:rPr>
      </w:pPr>
    </w:p>
    <w:p w14:paraId="1E0C8B58" w14:textId="10FA8ACA" w:rsidR="00B554C7" w:rsidRPr="002D230C" w:rsidRDefault="009A10A0" w:rsidP="00277088">
      <w:pPr>
        <w:rPr>
          <w:rFonts w:cs="Times New Roman"/>
          <w:szCs w:val="24"/>
        </w:rPr>
      </w:pPr>
      <w:r w:rsidRPr="005458D6">
        <w:rPr>
          <w:rFonts w:cs="Times New Roman"/>
          <w:b/>
          <w:bCs/>
          <w:szCs w:val="24"/>
          <w:u w:val="single"/>
        </w:rPr>
        <w:t>Dec. 4</w:t>
      </w:r>
      <w:r w:rsidR="00B554C7" w:rsidRPr="005458D6">
        <w:rPr>
          <w:rFonts w:cs="Times New Roman"/>
          <w:b/>
          <w:bCs/>
          <w:szCs w:val="24"/>
          <w:u w:val="single"/>
        </w:rPr>
        <w:t>.</w:t>
      </w:r>
      <w:r w:rsidR="00B554C7" w:rsidRPr="002D230C">
        <w:rPr>
          <w:rFonts w:cs="Times New Roman"/>
          <w:szCs w:val="24"/>
        </w:rPr>
        <w:t xml:space="preserve"> </w:t>
      </w:r>
      <w:r w:rsidRPr="002D230C">
        <w:rPr>
          <w:rFonts w:cs="Times New Roman"/>
          <w:szCs w:val="24"/>
        </w:rPr>
        <w:t>A deep dive on nuclear energy: is it “sustainable”?</w:t>
      </w:r>
    </w:p>
    <w:p w14:paraId="624A740D" w14:textId="48CA4E2D" w:rsidR="00B554C7" w:rsidRPr="005458D6" w:rsidRDefault="00B554C7" w:rsidP="005458D6">
      <w:pPr>
        <w:pStyle w:val="ListParagraph"/>
        <w:ind w:left="360"/>
        <w:rPr>
          <w:rFonts w:cs="Times New Roman"/>
          <w:b/>
          <w:bCs/>
          <w:szCs w:val="24"/>
        </w:rPr>
      </w:pPr>
      <w:r w:rsidRPr="005458D6">
        <w:rPr>
          <w:rFonts w:cs="Times New Roman"/>
          <w:b/>
          <w:bCs/>
          <w:szCs w:val="24"/>
        </w:rPr>
        <w:t>CLIO:</w:t>
      </w:r>
    </w:p>
    <w:p w14:paraId="5D5302B1" w14:textId="1425F109" w:rsidR="00B554C7" w:rsidRPr="005458D6" w:rsidRDefault="00B554C7" w:rsidP="005458D6">
      <w:pPr>
        <w:pStyle w:val="ListParagraph"/>
        <w:numPr>
          <w:ilvl w:val="0"/>
          <w:numId w:val="19"/>
        </w:numPr>
        <w:rPr>
          <w:rFonts w:cs="Times New Roman"/>
          <w:szCs w:val="24"/>
        </w:rPr>
      </w:pPr>
      <w:r w:rsidRPr="005458D6">
        <w:rPr>
          <w:rFonts w:cs="Times New Roman"/>
          <w:szCs w:val="24"/>
        </w:rPr>
        <w:t>Jason Bordoff, “3 Reasons Nuclear Power Has Returned to the Energy Debate,” ForeignPolicy.com, Jan. 3, 2022.</w:t>
      </w:r>
    </w:p>
    <w:p w14:paraId="04FF9CCC" w14:textId="529A1713" w:rsidR="00F1788B" w:rsidRPr="005458D6" w:rsidRDefault="00B554C7" w:rsidP="005458D6">
      <w:pPr>
        <w:pStyle w:val="ListParagraph"/>
        <w:ind w:left="360"/>
        <w:rPr>
          <w:rFonts w:cs="Times New Roman"/>
          <w:szCs w:val="24"/>
        </w:rPr>
      </w:pPr>
      <w:r w:rsidRPr="005458D6">
        <w:rPr>
          <w:rFonts w:cs="Times New Roman"/>
          <w:b/>
          <w:bCs/>
          <w:szCs w:val="24"/>
        </w:rPr>
        <w:t>Open web:</w:t>
      </w:r>
      <w:r w:rsidRPr="005458D6">
        <w:rPr>
          <w:rFonts w:cs="Times New Roman"/>
          <w:szCs w:val="24"/>
        </w:rPr>
        <w:t xml:space="preserve"> </w:t>
      </w:r>
    </w:p>
    <w:p w14:paraId="7C74251E" w14:textId="652957A5" w:rsidR="00C76B68" w:rsidRPr="005458D6" w:rsidRDefault="00C76B68" w:rsidP="005458D6">
      <w:pPr>
        <w:pStyle w:val="ListParagraph"/>
        <w:numPr>
          <w:ilvl w:val="0"/>
          <w:numId w:val="19"/>
        </w:numPr>
        <w:rPr>
          <w:rFonts w:cs="Times New Roman"/>
          <w:szCs w:val="24"/>
        </w:rPr>
      </w:pPr>
      <w:r w:rsidRPr="005458D6">
        <w:rPr>
          <w:rFonts w:cs="Times New Roman"/>
          <w:szCs w:val="24"/>
        </w:rPr>
        <w:t xml:space="preserve">Kristyna </w:t>
      </w:r>
      <w:proofErr w:type="spellStart"/>
      <w:r w:rsidRPr="005458D6">
        <w:rPr>
          <w:rFonts w:cs="Times New Roman"/>
          <w:szCs w:val="24"/>
        </w:rPr>
        <w:t>Foltynova</w:t>
      </w:r>
      <w:proofErr w:type="spellEnd"/>
      <w:r w:rsidRPr="005458D6">
        <w:rPr>
          <w:rFonts w:cs="Times New Roman"/>
          <w:szCs w:val="24"/>
        </w:rPr>
        <w:t xml:space="preserve">, “Russia's Stranglehold on the World's Nuclear Power Cycle,” RFE/RL, Sept. 1, 2022, </w:t>
      </w:r>
      <w:hyperlink r:id="rId90" w:history="1">
        <w:r w:rsidRPr="005458D6">
          <w:rPr>
            <w:rStyle w:val="Hyperlink"/>
            <w:rFonts w:cs="Times New Roman"/>
            <w:szCs w:val="24"/>
          </w:rPr>
          <w:t>https://www.rferl.org/a/russia-nuclear-power-industry-graphics/32014247.html</w:t>
        </w:r>
      </w:hyperlink>
      <w:r w:rsidRPr="005458D6">
        <w:rPr>
          <w:rFonts w:cs="Times New Roman"/>
          <w:szCs w:val="24"/>
        </w:rPr>
        <w:t xml:space="preserve"> </w:t>
      </w:r>
    </w:p>
    <w:p w14:paraId="3C5B281E" w14:textId="2B3E1CC0" w:rsidR="007A5395" w:rsidRPr="005458D6" w:rsidRDefault="007A5395" w:rsidP="005458D6">
      <w:pPr>
        <w:pStyle w:val="ListParagraph"/>
        <w:numPr>
          <w:ilvl w:val="0"/>
          <w:numId w:val="19"/>
        </w:numPr>
        <w:rPr>
          <w:rFonts w:cs="Times New Roman"/>
          <w:szCs w:val="24"/>
        </w:rPr>
      </w:pPr>
      <w:r w:rsidRPr="005458D6">
        <w:rPr>
          <w:rFonts w:cs="Times New Roman"/>
          <w:szCs w:val="24"/>
        </w:rPr>
        <w:t xml:space="preserve">Myles McCormick, “US nuclear enjoys revival as public and private funding pours in,” </w:t>
      </w:r>
      <w:r w:rsidRPr="005458D6">
        <w:rPr>
          <w:rFonts w:cs="Times New Roman"/>
          <w:i/>
          <w:iCs/>
          <w:szCs w:val="24"/>
        </w:rPr>
        <w:t>Financial Times</w:t>
      </w:r>
      <w:r w:rsidRPr="005458D6">
        <w:rPr>
          <w:rFonts w:cs="Times New Roman"/>
          <w:szCs w:val="24"/>
        </w:rPr>
        <w:t xml:space="preserve">, Jan. 1, 2023, </w:t>
      </w:r>
      <w:hyperlink r:id="rId91" w:history="1">
        <w:r w:rsidRPr="005458D6">
          <w:rPr>
            <w:rStyle w:val="Hyperlink"/>
            <w:rFonts w:cs="Times New Roman"/>
            <w:szCs w:val="24"/>
          </w:rPr>
          <w:t>https://www.ft.com/content/f3c6f333-bc2e-4694-963a-7084e438905a</w:t>
        </w:r>
      </w:hyperlink>
      <w:r w:rsidRPr="005458D6">
        <w:rPr>
          <w:rFonts w:cs="Times New Roman"/>
          <w:szCs w:val="24"/>
        </w:rPr>
        <w:t xml:space="preserve"> </w:t>
      </w:r>
    </w:p>
    <w:p w14:paraId="7E143658" w14:textId="6C1B60BB" w:rsidR="00443A54" w:rsidRPr="005458D6" w:rsidRDefault="008459FB" w:rsidP="005458D6">
      <w:pPr>
        <w:pStyle w:val="ListParagraph"/>
        <w:numPr>
          <w:ilvl w:val="0"/>
          <w:numId w:val="19"/>
        </w:numPr>
        <w:rPr>
          <w:rFonts w:cs="Times New Roman"/>
          <w:szCs w:val="24"/>
        </w:rPr>
      </w:pPr>
      <w:r w:rsidRPr="005458D6">
        <w:rPr>
          <w:rFonts w:cs="Times New Roman"/>
          <w:szCs w:val="24"/>
        </w:rPr>
        <w:t xml:space="preserve">Mark Shwartz, “Stanford-led research finds small modular reactors will exacerbate challenges of highly radioactive nuclear waste,” </w:t>
      </w:r>
      <w:r w:rsidRPr="005458D6">
        <w:rPr>
          <w:rFonts w:cs="Times New Roman"/>
          <w:i/>
          <w:szCs w:val="24"/>
        </w:rPr>
        <w:t>Stanford News</w:t>
      </w:r>
      <w:r w:rsidRPr="005458D6">
        <w:rPr>
          <w:rFonts w:cs="Times New Roman"/>
          <w:szCs w:val="24"/>
        </w:rPr>
        <w:t xml:space="preserve">, May 30, 2022, </w:t>
      </w:r>
      <w:hyperlink r:id="rId92" w:history="1">
        <w:r w:rsidRPr="005458D6">
          <w:rPr>
            <w:rStyle w:val="Hyperlink"/>
            <w:rFonts w:cs="Times New Roman"/>
            <w:szCs w:val="24"/>
          </w:rPr>
          <w:t>https://news.stanford.edu/2022/05/30/small-modular-reactors-produce-high-levels-nuclear-waste/</w:t>
        </w:r>
      </w:hyperlink>
      <w:r w:rsidRPr="005458D6">
        <w:rPr>
          <w:rFonts w:cs="Times New Roman"/>
          <w:szCs w:val="24"/>
        </w:rPr>
        <w:t xml:space="preserve"> </w:t>
      </w:r>
    </w:p>
    <w:p w14:paraId="0C7AD9CA" w14:textId="4163BAC9" w:rsidR="00B554C7" w:rsidRPr="002D230C" w:rsidRDefault="00B554C7" w:rsidP="00D63327">
      <w:pPr>
        <w:rPr>
          <w:rFonts w:cs="Times New Roman"/>
          <w:szCs w:val="24"/>
        </w:rPr>
      </w:pPr>
      <w:r w:rsidRPr="002D230C">
        <w:rPr>
          <w:rFonts w:cs="Times New Roman"/>
          <w:szCs w:val="24"/>
        </w:rPr>
        <w:tab/>
        <w:t xml:space="preserve"> </w:t>
      </w:r>
      <w:r w:rsidRPr="002D230C">
        <w:rPr>
          <w:rFonts w:cs="Times New Roman"/>
          <w:szCs w:val="24"/>
        </w:rPr>
        <w:tab/>
      </w:r>
    </w:p>
    <w:p w14:paraId="327FE0CC" w14:textId="034C9506" w:rsidR="00AF784F" w:rsidRPr="002D230C" w:rsidRDefault="00B554C7" w:rsidP="00496930">
      <w:pPr>
        <w:rPr>
          <w:rFonts w:cs="Times New Roman"/>
          <w:szCs w:val="24"/>
        </w:rPr>
      </w:pPr>
      <w:r w:rsidRPr="005458D6">
        <w:rPr>
          <w:rFonts w:cs="Times New Roman"/>
          <w:b/>
          <w:bCs/>
          <w:szCs w:val="24"/>
          <w:u w:val="single"/>
        </w:rPr>
        <w:t xml:space="preserve">Dec. </w:t>
      </w:r>
      <w:r w:rsidR="006A07FF" w:rsidRPr="005458D6">
        <w:rPr>
          <w:rFonts w:cs="Times New Roman"/>
          <w:b/>
          <w:bCs/>
          <w:szCs w:val="24"/>
          <w:u w:val="single"/>
        </w:rPr>
        <w:t>6.</w:t>
      </w:r>
      <w:r w:rsidR="006A07FF" w:rsidRPr="002D230C">
        <w:rPr>
          <w:rFonts w:cs="Times New Roman"/>
          <w:szCs w:val="24"/>
        </w:rPr>
        <w:t xml:space="preserve"> </w:t>
      </w:r>
      <w:r w:rsidR="00562D83">
        <w:rPr>
          <w:rFonts w:cs="Times New Roman"/>
          <w:szCs w:val="24"/>
        </w:rPr>
        <w:t>Emerging</w:t>
      </w:r>
      <w:r w:rsidR="00550C77" w:rsidRPr="002D230C">
        <w:rPr>
          <w:rFonts w:cs="Times New Roman"/>
          <w:szCs w:val="24"/>
        </w:rPr>
        <w:t xml:space="preserve"> techno-solution</w:t>
      </w:r>
      <w:r w:rsidR="00B03BC8">
        <w:rPr>
          <w:rFonts w:cs="Times New Roman"/>
          <w:szCs w:val="24"/>
        </w:rPr>
        <w:t>s</w:t>
      </w:r>
      <w:r w:rsidR="00550C77" w:rsidRPr="002D230C">
        <w:rPr>
          <w:rFonts w:cs="Times New Roman"/>
          <w:szCs w:val="24"/>
        </w:rPr>
        <w:t xml:space="preserve">: </w:t>
      </w:r>
      <w:r w:rsidR="00B03BC8">
        <w:rPr>
          <w:rFonts w:cs="Times New Roman"/>
          <w:szCs w:val="24"/>
        </w:rPr>
        <w:t>climate engineering</w:t>
      </w:r>
      <w:r w:rsidR="00562D83">
        <w:rPr>
          <w:rFonts w:cs="Times New Roman"/>
          <w:szCs w:val="24"/>
        </w:rPr>
        <w:t>, and two kinds of carbon capture</w:t>
      </w:r>
      <w:r w:rsidR="00B03BC8">
        <w:rPr>
          <w:rFonts w:cs="Times New Roman"/>
          <w:szCs w:val="24"/>
        </w:rPr>
        <w:t>.</w:t>
      </w:r>
    </w:p>
    <w:p w14:paraId="2FABCAF4" w14:textId="77777777" w:rsidR="00550C77" w:rsidRDefault="00AF784F" w:rsidP="000F2F6D">
      <w:pPr>
        <w:ind w:firstLine="360"/>
        <w:rPr>
          <w:rFonts w:cs="Times New Roman"/>
          <w:b/>
          <w:bCs/>
          <w:szCs w:val="24"/>
        </w:rPr>
      </w:pPr>
      <w:r w:rsidRPr="002D230C">
        <w:rPr>
          <w:rFonts w:cs="Times New Roman"/>
          <w:b/>
          <w:bCs/>
          <w:szCs w:val="24"/>
        </w:rPr>
        <w:t xml:space="preserve">Open web: </w:t>
      </w:r>
    </w:p>
    <w:p w14:paraId="071E9365" w14:textId="77777777" w:rsidR="00562D83" w:rsidRPr="005458D6" w:rsidRDefault="00562D83" w:rsidP="005458D6">
      <w:pPr>
        <w:pStyle w:val="ListParagraph"/>
        <w:ind w:left="360"/>
        <w:rPr>
          <w:rFonts w:cs="Times New Roman"/>
          <w:b/>
          <w:bCs/>
          <w:color w:val="000000" w:themeColor="text1"/>
          <w:szCs w:val="24"/>
        </w:rPr>
      </w:pPr>
      <w:r w:rsidRPr="005458D6">
        <w:rPr>
          <w:rFonts w:cs="Times New Roman"/>
          <w:b/>
          <w:bCs/>
          <w:color w:val="000000" w:themeColor="text1"/>
          <w:szCs w:val="24"/>
        </w:rPr>
        <w:t>Climate Geoengineering:</w:t>
      </w:r>
    </w:p>
    <w:p w14:paraId="606BB82B" w14:textId="7C24BCFE" w:rsidR="00562D83" w:rsidRPr="005458D6" w:rsidRDefault="00562D83" w:rsidP="005458D6">
      <w:pPr>
        <w:pStyle w:val="ListParagraph"/>
        <w:numPr>
          <w:ilvl w:val="0"/>
          <w:numId w:val="20"/>
        </w:numPr>
        <w:ind w:left="360"/>
        <w:rPr>
          <w:rFonts w:cs="Times New Roman"/>
          <w:color w:val="000000" w:themeColor="text1"/>
          <w:szCs w:val="24"/>
        </w:rPr>
      </w:pPr>
      <w:r w:rsidRPr="005458D6">
        <w:rPr>
          <w:rFonts w:cs="Times New Roman"/>
          <w:color w:val="000000" w:themeColor="text1"/>
          <w:szCs w:val="24"/>
        </w:rPr>
        <w:t xml:space="preserve">Fred Pearce, “Geoengineer the Planet? More Scientists Now Say It Must Be an Option,” Yale Environment 360, May 29, 2019, </w:t>
      </w:r>
      <w:hyperlink r:id="rId93" w:history="1">
        <w:r w:rsidRPr="005458D6">
          <w:rPr>
            <w:rStyle w:val="Hyperlink"/>
            <w:rFonts w:cs="Times New Roman"/>
            <w:szCs w:val="24"/>
          </w:rPr>
          <w:t>https://e360.yale.edu/features/geoengineer-the-planet-more-scientists-now-say-it-must-be-an-option</w:t>
        </w:r>
      </w:hyperlink>
      <w:r w:rsidRPr="005458D6">
        <w:rPr>
          <w:rFonts w:cs="Times New Roman"/>
          <w:color w:val="000000" w:themeColor="text1"/>
          <w:szCs w:val="24"/>
        </w:rPr>
        <w:t xml:space="preserve"> </w:t>
      </w:r>
    </w:p>
    <w:p w14:paraId="556B6C79" w14:textId="77777777" w:rsidR="00562D83" w:rsidRDefault="00562D83" w:rsidP="005458D6">
      <w:pPr>
        <w:ind w:firstLine="720"/>
        <w:rPr>
          <w:rFonts w:cs="Times New Roman"/>
          <w:b/>
          <w:bCs/>
          <w:szCs w:val="24"/>
        </w:rPr>
      </w:pPr>
    </w:p>
    <w:p w14:paraId="4A0E7452" w14:textId="1F853C6A" w:rsidR="00AF784F" w:rsidRPr="005458D6" w:rsidRDefault="00AF784F" w:rsidP="005458D6">
      <w:pPr>
        <w:pStyle w:val="ListParagraph"/>
        <w:ind w:left="360"/>
        <w:rPr>
          <w:rFonts w:cs="Times New Roman"/>
          <w:b/>
          <w:szCs w:val="24"/>
        </w:rPr>
      </w:pPr>
      <w:r w:rsidRPr="005458D6">
        <w:rPr>
          <w:rFonts w:cs="Times New Roman"/>
          <w:b/>
          <w:bCs/>
          <w:szCs w:val="24"/>
        </w:rPr>
        <w:t>Direct air carbon</w:t>
      </w:r>
      <w:r w:rsidRPr="005458D6">
        <w:rPr>
          <w:rFonts w:cs="Times New Roman"/>
          <w:b/>
          <w:szCs w:val="24"/>
        </w:rPr>
        <w:t xml:space="preserve"> capture</w:t>
      </w:r>
      <w:r w:rsidR="00562D83" w:rsidRPr="005458D6">
        <w:rPr>
          <w:rFonts w:cs="Times New Roman"/>
          <w:b/>
          <w:szCs w:val="24"/>
        </w:rPr>
        <w:t>:</w:t>
      </w:r>
    </w:p>
    <w:p w14:paraId="279155F1" w14:textId="28734B2B" w:rsidR="00AF784F" w:rsidRPr="005458D6" w:rsidRDefault="002D230C" w:rsidP="005458D6">
      <w:pPr>
        <w:pStyle w:val="ListParagraph"/>
        <w:numPr>
          <w:ilvl w:val="0"/>
          <w:numId w:val="20"/>
        </w:numPr>
        <w:ind w:left="360"/>
        <w:rPr>
          <w:rFonts w:cs="Times New Roman"/>
          <w:szCs w:val="24"/>
        </w:rPr>
      </w:pPr>
      <w:r w:rsidRPr="005458D6">
        <w:rPr>
          <w:rFonts w:cs="Times New Roman"/>
          <w:b/>
          <w:szCs w:val="24"/>
        </w:rPr>
        <w:t xml:space="preserve">The good news! </w:t>
      </w:r>
      <w:r w:rsidR="00AF784F" w:rsidRPr="005458D6">
        <w:rPr>
          <w:rFonts w:cs="Times New Roman"/>
          <w:szCs w:val="24"/>
        </w:rPr>
        <w:t xml:space="preserve">Amrith Ramkumar, “Climate Startup Removes Carbon From Open Air in Industry First,” </w:t>
      </w:r>
      <w:r w:rsidR="00AF784F" w:rsidRPr="005458D6">
        <w:rPr>
          <w:rFonts w:cs="Times New Roman"/>
          <w:i/>
          <w:iCs/>
          <w:szCs w:val="24"/>
        </w:rPr>
        <w:t>Wall Street Journal</w:t>
      </w:r>
      <w:r w:rsidR="00AF784F" w:rsidRPr="005458D6">
        <w:rPr>
          <w:rFonts w:cs="Times New Roman"/>
          <w:szCs w:val="24"/>
        </w:rPr>
        <w:t xml:space="preserve">, Jan. 12, 2023, </w:t>
      </w:r>
      <w:hyperlink r:id="rId94" w:history="1">
        <w:r w:rsidR="00AF784F" w:rsidRPr="005458D6">
          <w:rPr>
            <w:rStyle w:val="Hyperlink"/>
            <w:rFonts w:cs="Times New Roman"/>
            <w:szCs w:val="24"/>
          </w:rPr>
          <w:t>https://www.wsj.com/articles/climate-startup-removes-carbon-from-open-air-in-industry-first-11673492767</w:t>
        </w:r>
      </w:hyperlink>
      <w:r w:rsidR="00AF784F" w:rsidRPr="005458D6">
        <w:rPr>
          <w:rFonts w:cs="Times New Roman"/>
          <w:szCs w:val="24"/>
        </w:rPr>
        <w:t xml:space="preserve"> </w:t>
      </w:r>
    </w:p>
    <w:p w14:paraId="15A98915" w14:textId="6A1783DD" w:rsidR="00A93E03" w:rsidRDefault="002D230C" w:rsidP="005458D6">
      <w:pPr>
        <w:pStyle w:val="ListParagraph"/>
        <w:numPr>
          <w:ilvl w:val="0"/>
          <w:numId w:val="20"/>
        </w:numPr>
        <w:ind w:left="360"/>
        <w:rPr>
          <w:rFonts w:cs="Times New Roman"/>
          <w:szCs w:val="24"/>
        </w:rPr>
      </w:pPr>
      <w:r w:rsidRPr="005458D6">
        <w:rPr>
          <w:rFonts w:cs="Times New Roman"/>
          <w:b/>
          <w:bCs/>
          <w:szCs w:val="24"/>
        </w:rPr>
        <w:t>More good news!</w:t>
      </w:r>
      <w:r w:rsidRPr="005458D6">
        <w:rPr>
          <w:rFonts w:cs="Times New Roman"/>
          <w:szCs w:val="24"/>
        </w:rPr>
        <w:t xml:space="preserve"> </w:t>
      </w:r>
      <w:r w:rsidR="00AF784F" w:rsidRPr="005458D6">
        <w:rPr>
          <w:rFonts w:cs="Times New Roman"/>
          <w:szCs w:val="24"/>
        </w:rPr>
        <w:t xml:space="preserve">Kevin </w:t>
      </w:r>
      <w:proofErr w:type="spellStart"/>
      <w:r w:rsidR="00AF784F" w:rsidRPr="005458D6">
        <w:rPr>
          <w:rFonts w:cs="Times New Roman"/>
          <w:szCs w:val="24"/>
        </w:rPr>
        <w:t>Krajick</w:t>
      </w:r>
      <w:proofErr w:type="spellEnd"/>
      <w:r w:rsidR="00AF784F" w:rsidRPr="005458D6">
        <w:rPr>
          <w:rFonts w:cs="Times New Roman"/>
          <w:szCs w:val="24"/>
        </w:rPr>
        <w:t xml:space="preserve">, “With Major Prize, a Project to Turn Carbon Emissions to Stone Gains Momentum,” </w:t>
      </w:r>
      <w:r w:rsidR="00AF784F" w:rsidRPr="005458D6">
        <w:rPr>
          <w:rFonts w:cs="Times New Roman"/>
          <w:i/>
          <w:szCs w:val="24"/>
        </w:rPr>
        <w:t>Columbia University Lamont-Doherty Earth Observatory News</w:t>
      </w:r>
      <w:r w:rsidR="00AF784F" w:rsidRPr="005458D6">
        <w:rPr>
          <w:rFonts w:cs="Times New Roman"/>
          <w:szCs w:val="24"/>
        </w:rPr>
        <w:t>, Dec. 12, 2022</w:t>
      </w:r>
      <w:r w:rsidR="00B03BC8" w:rsidRPr="005458D6">
        <w:rPr>
          <w:rFonts w:cs="Times New Roman"/>
          <w:szCs w:val="24"/>
        </w:rPr>
        <w:t xml:space="preserve">, </w:t>
      </w:r>
      <w:hyperlink r:id="rId95" w:history="1">
        <w:r w:rsidR="00B03BC8" w:rsidRPr="005458D6">
          <w:rPr>
            <w:rStyle w:val="Hyperlink"/>
            <w:rFonts w:cs="Times New Roman"/>
            <w:szCs w:val="24"/>
          </w:rPr>
          <w:t>https://lamont.columbia.edu/news/major-prize-project-turn-carbon-emissions-stone-gains-momentum</w:t>
        </w:r>
      </w:hyperlink>
      <w:r w:rsidR="00B03BC8" w:rsidRPr="005458D6">
        <w:rPr>
          <w:rFonts w:cs="Times New Roman"/>
          <w:szCs w:val="24"/>
        </w:rPr>
        <w:t xml:space="preserve"> </w:t>
      </w:r>
    </w:p>
    <w:p w14:paraId="2544E5BB" w14:textId="77777777" w:rsidR="001064D9" w:rsidRPr="005458D6" w:rsidRDefault="001064D9" w:rsidP="001064D9">
      <w:pPr>
        <w:pStyle w:val="ListParagraph"/>
        <w:ind w:left="360"/>
        <w:rPr>
          <w:rFonts w:cs="Times New Roman"/>
          <w:szCs w:val="24"/>
        </w:rPr>
      </w:pPr>
    </w:p>
    <w:p w14:paraId="35A65FF2" w14:textId="2A0179C7" w:rsidR="00AF784F" w:rsidRPr="005458D6" w:rsidRDefault="00AF784F" w:rsidP="005458D6">
      <w:pPr>
        <w:pStyle w:val="ListParagraph"/>
        <w:ind w:left="360"/>
        <w:rPr>
          <w:rFonts w:cs="Times New Roman"/>
          <w:b/>
          <w:bCs/>
          <w:szCs w:val="24"/>
        </w:rPr>
      </w:pPr>
      <w:r w:rsidRPr="005458D6">
        <w:rPr>
          <w:rFonts w:cs="Times New Roman"/>
          <w:b/>
          <w:bCs/>
          <w:szCs w:val="24"/>
        </w:rPr>
        <w:t>Oil and gas company enterprise-associated carbon capture:</w:t>
      </w:r>
    </w:p>
    <w:p w14:paraId="4ABB8BC6" w14:textId="77777777" w:rsidR="00AF784F" w:rsidRPr="005458D6" w:rsidRDefault="00AF784F" w:rsidP="005458D6">
      <w:pPr>
        <w:pStyle w:val="ListParagraph"/>
        <w:numPr>
          <w:ilvl w:val="0"/>
          <w:numId w:val="20"/>
        </w:numPr>
        <w:ind w:left="360"/>
        <w:rPr>
          <w:rFonts w:cs="Times New Roman"/>
          <w:szCs w:val="24"/>
        </w:rPr>
      </w:pPr>
      <w:r w:rsidRPr="005458D6">
        <w:rPr>
          <w:rFonts w:cs="Times New Roman"/>
          <w:szCs w:val="24"/>
        </w:rPr>
        <w:t xml:space="preserve">June Sekera and Neva Goodwin, “Why the oil industry’s pivot to carbon capture and storage – while it keeps on drilling – isn’t a climate change solution,” </w:t>
      </w:r>
      <w:r w:rsidRPr="005458D6">
        <w:rPr>
          <w:rFonts w:cs="Times New Roman"/>
          <w:i/>
          <w:iCs/>
          <w:szCs w:val="24"/>
        </w:rPr>
        <w:t>The Conversation</w:t>
      </w:r>
      <w:r w:rsidRPr="005458D6">
        <w:rPr>
          <w:rFonts w:cs="Times New Roman"/>
          <w:szCs w:val="24"/>
        </w:rPr>
        <w:t xml:space="preserve">, Nov. 23, 2021, </w:t>
      </w:r>
      <w:hyperlink r:id="rId96" w:history="1">
        <w:r w:rsidRPr="005458D6">
          <w:rPr>
            <w:rStyle w:val="Hyperlink"/>
            <w:rFonts w:cs="Times New Roman"/>
            <w:szCs w:val="24"/>
          </w:rPr>
          <w:t>https://theconversation.com/why-the-oil-industrys-pivot-to-carbon-capture-and-storage-while-it-keeps-on-drilling-isnt-a-climate-change-solution-171791</w:t>
        </w:r>
      </w:hyperlink>
      <w:r w:rsidRPr="005458D6">
        <w:rPr>
          <w:rFonts w:cs="Times New Roman"/>
          <w:szCs w:val="24"/>
        </w:rPr>
        <w:t xml:space="preserve"> </w:t>
      </w:r>
    </w:p>
    <w:p w14:paraId="17EE0200" w14:textId="77777777" w:rsidR="00AF784F" w:rsidRPr="005458D6" w:rsidRDefault="00AF784F" w:rsidP="005458D6">
      <w:pPr>
        <w:pStyle w:val="ListParagraph"/>
        <w:numPr>
          <w:ilvl w:val="0"/>
          <w:numId w:val="20"/>
        </w:numPr>
        <w:ind w:left="360"/>
        <w:rPr>
          <w:rFonts w:cs="Times New Roman"/>
          <w:szCs w:val="24"/>
        </w:rPr>
      </w:pPr>
      <w:r w:rsidRPr="005458D6">
        <w:rPr>
          <w:rFonts w:cs="Times New Roman"/>
          <w:szCs w:val="24"/>
        </w:rPr>
        <w:t xml:space="preserve">Paul Tullis, interview of Jennifer Wilcox, “Can Carbon Capture Be Part of the Climate Solution?” </w:t>
      </w:r>
      <w:r w:rsidRPr="005458D6">
        <w:rPr>
          <w:rFonts w:cs="Times New Roman"/>
          <w:i/>
          <w:iCs/>
          <w:szCs w:val="24"/>
        </w:rPr>
        <w:t>New York Times</w:t>
      </w:r>
      <w:r w:rsidRPr="005458D6">
        <w:rPr>
          <w:rFonts w:cs="Times New Roman"/>
          <w:szCs w:val="24"/>
        </w:rPr>
        <w:t xml:space="preserve">, June 13, 2022, </w:t>
      </w:r>
      <w:hyperlink r:id="rId97" w:history="1">
        <w:r w:rsidRPr="005458D6">
          <w:rPr>
            <w:rStyle w:val="Hyperlink"/>
            <w:rFonts w:cs="Times New Roman"/>
            <w:szCs w:val="24"/>
          </w:rPr>
          <w:t>https://www.nytimes.com/2022/06/13/climate/capture-capture-storage-jennifer-wilcox.html</w:t>
        </w:r>
      </w:hyperlink>
      <w:r w:rsidRPr="005458D6">
        <w:rPr>
          <w:rFonts w:cs="Times New Roman"/>
          <w:szCs w:val="24"/>
        </w:rPr>
        <w:t xml:space="preserve"> </w:t>
      </w:r>
      <w:r w:rsidRPr="005458D6">
        <w:rPr>
          <w:rFonts w:cs="Times New Roman"/>
          <w:szCs w:val="24"/>
        </w:rPr>
        <w:tab/>
      </w:r>
    </w:p>
    <w:p w14:paraId="3412D385" w14:textId="152D401E" w:rsidR="00B03BC8" w:rsidRDefault="00B03BC8" w:rsidP="00277088">
      <w:pPr>
        <w:rPr>
          <w:rFonts w:cs="Times New Roman"/>
          <w:color w:val="000000" w:themeColor="text1"/>
          <w:szCs w:val="24"/>
        </w:rPr>
      </w:pPr>
      <w:r>
        <w:rPr>
          <w:rFonts w:cs="Times New Roman"/>
          <w:color w:val="000000" w:themeColor="text1"/>
          <w:szCs w:val="24"/>
        </w:rPr>
        <w:tab/>
      </w:r>
      <w:r w:rsidR="00562D83">
        <w:rPr>
          <w:rFonts w:cs="Times New Roman"/>
          <w:color w:val="000000" w:themeColor="text1"/>
          <w:szCs w:val="24"/>
        </w:rPr>
        <w:t xml:space="preserve"> </w:t>
      </w:r>
    </w:p>
    <w:p w14:paraId="677319C0" w14:textId="6ABB541C" w:rsidR="00B554C7" w:rsidRPr="002D230C" w:rsidRDefault="00B554C7" w:rsidP="00277088">
      <w:pPr>
        <w:rPr>
          <w:rFonts w:cs="Times New Roman"/>
          <w:color w:val="000000" w:themeColor="text1"/>
          <w:szCs w:val="24"/>
        </w:rPr>
      </w:pPr>
      <w:r w:rsidRPr="005458D6">
        <w:rPr>
          <w:rFonts w:cs="Times New Roman"/>
          <w:b/>
          <w:bCs/>
          <w:color w:val="000000" w:themeColor="text1"/>
          <w:szCs w:val="24"/>
          <w:u w:val="single"/>
        </w:rPr>
        <w:t>Dec. 1</w:t>
      </w:r>
      <w:r w:rsidR="006A07FF" w:rsidRPr="005458D6">
        <w:rPr>
          <w:rFonts w:cs="Times New Roman"/>
          <w:b/>
          <w:bCs/>
          <w:color w:val="000000" w:themeColor="text1"/>
          <w:szCs w:val="24"/>
          <w:u w:val="single"/>
        </w:rPr>
        <w:t>1</w:t>
      </w:r>
      <w:r w:rsidRPr="005458D6">
        <w:rPr>
          <w:rFonts w:cs="Times New Roman"/>
          <w:b/>
          <w:bCs/>
          <w:color w:val="000000" w:themeColor="text1"/>
          <w:szCs w:val="24"/>
          <w:u w:val="single"/>
        </w:rPr>
        <w:t>.</w:t>
      </w:r>
      <w:r w:rsidRPr="002D230C">
        <w:rPr>
          <w:rFonts w:cs="Times New Roman"/>
          <w:color w:val="000000" w:themeColor="text1"/>
          <w:szCs w:val="24"/>
        </w:rPr>
        <w:t xml:space="preserve"> </w:t>
      </w:r>
      <w:r w:rsidR="006A07FF" w:rsidRPr="002D230C">
        <w:rPr>
          <w:rFonts w:cs="Times New Roman"/>
          <w:color w:val="000000" w:themeColor="text1"/>
          <w:szCs w:val="24"/>
        </w:rPr>
        <w:t>An early evaluation of</w:t>
      </w:r>
      <w:r w:rsidRPr="002D230C">
        <w:rPr>
          <w:rFonts w:cs="Times New Roman"/>
          <w:color w:val="000000" w:themeColor="text1"/>
          <w:szCs w:val="24"/>
        </w:rPr>
        <w:t xml:space="preserve"> the November </w:t>
      </w:r>
      <w:r w:rsidR="006A07FF" w:rsidRPr="002D230C">
        <w:rPr>
          <w:rFonts w:cs="Times New Roman"/>
          <w:color w:val="000000" w:themeColor="text1"/>
          <w:szCs w:val="24"/>
        </w:rPr>
        <w:t>30-December 12</w:t>
      </w:r>
      <w:r w:rsidRPr="002D230C">
        <w:rPr>
          <w:rFonts w:cs="Times New Roman"/>
          <w:color w:val="000000" w:themeColor="text1"/>
          <w:szCs w:val="24"/>
        </w:rPr>
        <w:t>, 202</w:t>
      </w:r>
      <w:r w:rsidR="006A07FF" w:rsidRPr="002D230C">
        <w:rPr>
          <w:rFonts w:cs="Times New Roman"/>
          <w:color w:val="000000" w:themeColor="text1"/>
          <w:szCs w:val="24"/>
        </w:rPr>
        <w:t>3</w:t>
      </w:r>
      <w:r w:rsidRPr="002D230C">
        <w:rPr>
          <w:rFonts w:cs="Times New Roman"/>
          <w:color w:val="000000" w:themeColor="text1"/>
          <w:szCs w:val="24"/>
        </w:rPr>
        <w:t xml:space="preserve"> COP-2</w:t>
      </w:r>
      <w:r w:rsidR="006A07FF" w:rsidRPr="002D230C">
        <w:rPr>
          <w:rFonts w:cs="Times New Roman"/>
          <w:color w:val="000000" w:themeColor="text1"/>
          <w:szCs w:val="24"/>
        </w:rPr>
        <w:t>8</w:t>
      </w:r>
      <w:r w:rsidRPr="002D230C">
        <w:rPr>
          <w:rFonts w:cs="Times New Roman"/>
          <w:color w:val="000000" w:themeColor="text1"/>
          <w:szCs w:val="24"/>
        </w:rPr>
        <w:t xml:space="preserve"> negotiations (</w:t>
      </w:r>
      <w:r w:rsidR="00400ADC" w:rsidRPr="002D230C">
        <w:rPr>
          <w:rFonts w:cs="Times New Roman"/>
          <w:color w:val="000000" w:themeColor="text1"/>
          <w:szCs w:val="24"/>
        </w:rPr>
        <w:t xml:space="preserve">Dubai, </w:t>
      </w:r>
      <w:r w:rsidR="006A07FF" w:rsidRPr="002D230C">
        <w:rPr>
          <w:rFonts w:cs="Times New Roman"/>
          <w:color w:val="000000" w:themeColor="text1"/>
          <w:szCs w:val="24"/>
        </w:rPr>
        <w:t>UAE</w:t>
      </w:r>
      <w:r w:rsidRPr="002D230C">
        <w:rPr>
          <w:rFonts w:cs="Times New Roman"/>
          <w:color w:val="000000" w:themeColor="text1"/>
          <w:szCs w:val="24"/>
        </w:rPr>
        <w:t>).</w:t>
      </w:r>
      <w:r w:rsidR="006A07FF" w:rsidRPr="002D230C">
        <w:rPr>
          <w:rFonts w:cs="Times New Roman"/>
          <w:color w:val="000000" w:themeColor="text1"/>
          <w:szCs w:val="24"/>
        </w:rPr>
        <w:t xml:space="preserve"> </w:t>
      </w:r>
      <w:r w:rsidR="00F270CB" w:rsidRPr="002D230C">
        <w:rPr>
          <w:rFonts w:cs="Times New Roman"/>
          <w:color w:val="000000" w:themeColor="text1"/>
          <w:szCs w:val="24"/>
        </w:rPr>
        <w:t>Additional r</w:t>
      </w:r>
      <w:r w:rsidR="006A07FF" w:rsidRPr="002D230C">
        <w:rPr>
          <w:rFonts w:cs="Times New Roman"/>
          <w:color w:val="000000" w:themeColor="text1"/>
          <w:szCs w:val="24"/>
        </w:rPr>
        <w:t>eadings TBA, based on current events.</w:t>
      </w:r>
    </w:p>
    <w:p w14:paraId="767390EB" w14:textId="6729D606" w:rsidR="00F96AA9" w:rsidRPr="005458D6" w:rsidRDefault="00F96AA9" w:rsidP="005458D6">
      <w:pPr>
        <w:pStyle w:val="ListParagraph"/>
        <w:ind w:left="360"/>
        <w:rPr>
          <w:rFonts w:cs="Times New Roman"/>
          <w:b/>
          <w:bCs/>
          <w:color w:val="000000" w:themeColor="text1"/>
          <w:szCs w:val="24"/>
        </w:rPr>
      </w:pPr>
      <w:r w:rsidRPr="005458D6">
        <w:rPr>
          <w:rFonts w:cs="Times New Roman"/>
          <w:b/>
          <w:bCs/>
          <w:color w:val="000000" w:themeColor="text1"/>
          <w:szCs w:val="24"/>
        </w:rPr>
        <w:t>Open web:</w:t>
      </w:r>
    </w:p>
    <w:p w14:paraId="53B3A607" w14:textId="4B04A4E9" w:rsidR="00F96AA9" w:rsidRPr="005458D6" w:rsidRDefault="00F96AA9" w:rsidP="005458D6">
      <w:pPr>
        <w:pStyle w:val="ListParagraph"/>
        <w:numPr>
          <w:ilvl w:val="0"/>
          <w:numId w:val="21"/>
        </w:numPr>
        <w:rPr>
          <w:rFonts w:cs="Times New Roman"/>
          <w:color w:val="000000" w:themeColor="text1"/>
          <w:szCs w:val="24"/>
        </w:rPr>
      </w:pPr>
      <w:r w:rsidRPr="005458D6">
        <w:rPr>
          <w:rFonts w:cs="Times New Roman"/>
          <w:color w:val="000000" w:themeColor="text1"/>
          <w:szCs w:val="24"/>
        </w:rPr>
        <w:t xml:space="preserve">Attracta Mooney and Camilla Hodgson, “UN chief attacks oil and gas industry ‘planet wreckers’ over fossil fuel expansion,” Financial Times, June 15, 2023, </w:t>
      </w:r>
      <w:hyperlink r:id="rId98" w:history="1">
        <w:r w:rsidRPr="005458D6">
          <w:rPr>
            <w:rStyle w:val="Hyperlink"/>
            <w:rFonts w:cs="Times New Roman"/>
            <w:szCs w:val="24"/>
          </w:rPr>
          <w:t>https://www.ft.com/content/250781d1-4cd1-4dc1-a0cf-97433074305a</w:t>
        </w:r>
      </w:hyperlink>
      <w:r w:rsidRPr="005458D6">
        <w:rPr>
          <w:rFonts w:cs="Times New Roman"/>
          <w:color w:val="000000" w:themeColor="text1"/>
          <w:szCs w:val="24"/>
        </w:rPr>
        <w:t xml:space="preserve"> </w:t>
      </w:r>
    </w:p>
    <w:p w14:paraId="3C2B8D5C" w14:textId="0C374B60" w:rsidR="00F270CB" w:rsidRPr="005458D6" w:rsidRDefault="00F270CB" w:rsidP="005458D6">
      <w:pPr>
        <w:pStyle w:val="ListParagraph"/>
        <w:ind w:left="360"/>
        <w:rPr>
          <w:rFonts w:cs="Times New Roman"/>
          <w:b/>
          <w:bCs/>
          <w:color w:val="000000" w:themeColor="text1"/>
          <w:szCs w:val="24"/>
        </w:rPr>
      </w:pPr>
      <w:r w:rsidRPr="005458D6">
        <w:rPr>
          <w:rFonts w:cs="Times New Roman"/>
          <w:b/>
          <w:bCs/>
          <w:color w:val="000000" w:themeColor="text1"/>
          <w:szCs w:val="24"/>
        </w:rPr>
        <w:t>Courseworks Files:</w:t>
      </w:r>
    </w:p>
    <w:p w14:paraId="44DBA819" w14:textId="4053555A" w:rsidR="00F270CB" w:rsidRPr="005458D6" w:rsidRDefault="00F270CB" w:rsidP="005458D6">
      <w:pPr>
        <w:pStyle w:val="ListParagraph"/>
        <w:numPr>
          <w:ilvl w:val="0"/>
          <w:numId w:val="21"/>
        </w:numPr>
        <w:rPr>
          <w:rFonts w:cs="Times New Roman"/>
          <w:color w:val="000000" w:themeColor="text1"/>
          <w:szCs w:val="24"/>
        </w:rPr>
      </w:pPr>
      <w:r w:rsidRPr="005458D6">
        <w:rPr>
          <w:rFonts w:cs="Times New Roman"/>
          <w:color w:val="000000" w:themeColor="text1"/>
          <w:szCs w:val="24"/>
        </w:rPr>
        <w:t>Akshat Rathi, “A Kingdom Built on Oil Now Controls the World’s Climate Progress,” Bloomberg.com, April 3, 2023.</w:t>
      </w:r>
    </w:p>
    <w:p w14:paraId="45AFD70E" w14:textId="57FE2F5E" w:rsidR="00B554C7" w:rsidRPr="005458D6" w:rsidRDefault="00B554C7" w:rsidP="005458D6">
      <w:pPr>
        <w:pStyle w:val="ListParagraph"/>
        <w:ind w:left="360"/>
        <w:rPr>
          <w:rFonts w:cs="Times New Roman"/>
          <w:b/>
          <w:bCs/>
          <w:color w:val="000000" w:themeColor="text1"/>
          <w:szCs w:val="24"/>
        </w:rPr>
      </w:pPr>
      <w:r w:rsidRPr="005458D6">
        <w:rPr>
          <w:rFonts w:cs="Times New Roman"/>
          <w:b/>
          <w:bCs/>
          <w:color w:val="000000" w:themeColor="text1"/>
          <w:szCs w:val="24"/>
        </w:rPr>
        <w:t>Open web:</w:t>
      </w:r>
    </w:p>
    <w:p w14:paraId="25D27CB7" w14:textId="43AA365C" w:rsidR="00B554C7" w:rsidRPr="005458D6" w:rsidRDefault="00B554C7" w:rsidP="005458D6">
      <w:pPr>
        <w:pStyle w:val="ListParagraph"/>
        <w:numPr>
          <w:ilvl w:val="0"/>
          <w:numId w:val="21"/>
        </w:numPr>
        <w:shd w:val="clear" w:color="auto" w:fill="FFFFFF"/>
        <w:rPr>
          <w:rFonts w:eastAsia="Times New Roman" w:cs="Times New Roman"/>
          <w:color w:val="222222"/>
          <w:szCs w:val="24"/>
        </w:rPr>
      </w:pPr>
      <w:r w:rsidRPr="005458D6">
        <w:rPr>
          <w:rFonts w:eastAsia="Times New Roman" w:cs="Times New Roman"/>
          <w:color w:val="222222"/>
          <w:szCs w:val="24"/>
        </w:rPr>
        <w:t>Antonia Gawel and Nathan Cooper, “What did COP27 accomplish and what actions can we expect as a result?” </w:t>
      </w:r>
      <w:hyperlink r:id="rId99" w:tgtFrame="_blank" w:history="1">
        <w:r w:rsidRPr="005458D6">
          <w:rPr>
            <w:rFonts w:eastAsia="Times New Roman" w:cs="Times New Roman"/>
            <w:color w:val="1155CC"/>
            <w:szCs w:val="24"/>
            <w:u w:val="single"/>
          </w:rPr>
          <w:t>World Economic Forum</w:t>
        </w:r>
      </w:hyperlink>
      <w:r w:rsidRPr="005458D6">
        <w:rPr>
          <w:rFonts w:eastAsia="Times New Roman" w:cs="Times New Roman"/>
          <w:color w:val="222222"/>
          <w:szCs w:val="24"/>
        </w:rPr>
        <w:t>, Nov. 23, 2022.</w:t>
      </w:r>
      <w:r w:rsidRPr="005458D6">
        <w:rPr>
          <w:rFonts w:eastAsia="Times New Roman" w:cs="Times New Roman"/>
          <w:b/>
          <w:bCs/>
          <w:color w:val="222222"/>
          <w:szCs w:val="24"/>
        </w:rPr>
        <w:t> </w:t>
      </w:r>
    </w:p>
    <w:p w14:paraId="170741C3" w14:textId="023E84E0" w:rsidR="00B554C7" w:rsidRPr="005458D6" w:rsidRDefault="00B554C7" w:rsidP="005458D6">
      <w:pPr>
        <w:pStyle w:val="ListParagraph"/>
        <w:numPr>
          <w:ilvl w:val="0"/>
          <w:numId w:val="21"/>
        </w:numPr>
        <w:shd w:val="clear" w:color="auto" w:fill="FFFFFF"/>
        <w:rPr>
          <w:rFonts w:eastAsia="Times New Roman" w:cs="Times New Roman"/>
          <w:color w:val="222222"/>
          <w:szCs w:val="24"/>
        </w:rPr>
      </w:pPr>
      <w:r w:rsidRPr="005458D6">
        <w:rPr>
          <w:rFonts w:eastAsia="Times New Roman" w:cs="Times New Roman"/>
          <w:color w:val="222222"/>
          <w:szCs w:val="24"/>
        </w:rPr>
        <w:t>Camilla Hodgson and Alice Hancock, “COP27 delegates rubbed shoulders with energy executives ready to cut deals,” </w:t>
      </w:r>
      <w:hyperlink r:id="rId100" w:tgtFrame="_blank" w:history="1">
        <w:r w:rsidRPr="005458D6">
          <w:rPr>
            <w:rFonts w:eastAsia="Times New Roman" w:cs="Times New Roman"/>
            <w:color w:val="1155CC"/>
            <w:szCs w:val="24"/>
            <w:u w:val="single"/>
          </w:rPr>
          <w:t>Financial Times</w:t>
        </w:r>
      </w:hyperlink>
      <w:r w:rsidRPr="005458D6">
        <w:rPr>
          <w:rFonts w:eastAsia="Times New Roman" w:cs="Times New Roman"/>
          <w:color w:val="222222"/>
          <w:szCs w:val="24"/>
        </w:rPr>
        <w:t>, Nov. 26, 2022.</w:t>
      </w:r>
    </w:p>
    <w:p w14:paraId="0C72A20C" w14:textId="77777777" w:rsidR="00B554C7" w:rsidRPr="002D230C" w:rsidRDefault="00B554C7" w:rsidP="00277088">
      <w:pPr>
        <w:rPr>
          <w:rFonts w:cs="Times New Roman"/>
          <w:color w:val="000000" w:themeColor="text1"/>
          <w:szCs w:val="24"/>
        </w:rPr>
      </w:pPr>
    </w:p>
    <w:p w14:paraId="1655F9E1" w14:textId="6FB68AE9" w:rsidR="002019A7" w:rsidRPr="002D230C" w:rsidRDefault="002019A7" w:rsidP="00277088">
      <w:pPr>
        <w:rPr>
          <w:rFonts w:cs="Times New Roman"/>
          <w:color w:val="000000" w:themeColor="text1"/>
          <w:szCs w:val="24"/>
        </w:rPr>
      </w:pPr>
      <w:r w:rsidRPr="002D230C">
        <w:rPr>
          <w:rFonts w:cs="Times New Roman"/>
          <w:b/>
          <w:bCs/>
          <w:color w:val="000000" w:themeColor="text1"/>
          <w:szCs w:val="24"/>
        </w:rPr>
        <w:t>Likely date and time for final exam: Wednesday, Dec. 20, 9am-noon</w:t>
      </w:r>
      <w:r w:rsidRPr="002D230C">
        <w:rPr>
          <w:rFonts w:cs="Times New Roman"/>
          <w:color w:val="000000" w:themeColor="text1"/>
          <w:szCs w:val="24"/>
        </w:rPr>
        <w:t xml:space="preserve"> (please note that the official time will be set by the university during the term, and will be confirmed at that time). There will be three questions on the final; two will cover the material from Nov. 13-Dec. 11; one will be comprehensive. </w:t>
      </w:r>
    </w:p>
    <w:p w14:paraId="716A2088" w14:textId="77777777" w:rsidR="00A82308" w:rsidRPr="002D230C" w:rsidRDefault="00A82308">
      <w:pPr>
        <w:rPr>
          <w:rFonts w:cs="Times New Roman"/>
          <w:szCs w:val="24"/>
        </w:rPr>
      </w:pPr>
    </w:p>
    <w:sectPr w:rsidR="00A82308" w:rsidRPr="002D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D96"/>
    <w:multiLevelType w:val="hybridMultilevel"/>
    <w:tmpl w:val="2D581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317D1"/>
    <w:multiLevelType w:val="hybridMultilevel"/>
    <w:tmpl w:val="36BA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F3F9D"/>
    <w:multiLevelType w:val="hybridMultilevel"/>
    <w:tmpl w:val="EA42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4839"/>
    <w:multiLevelType w:val="hybridMultilevel"/>
    <w:tmpl w:val="F2DEB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C2CB9"/>
    <w:multiLevelType w:val="hybridMultilevel"/>
    <w:tmpl w:val="D7C66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E286B"/>
    <w:multiLevelType w:val="multilevel"/>
    <w:tmpl w:val="7444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20722"/>
    <w:multiLevelType w:val="hybridMultilevel"/>
    <w:tmpl w:val="A3EC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C03F7"/>
    <w:multiLevelType w:val="hybridMultilevel"/>
    <w:tmpl w:val="9B0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942E5"/>
    <w:multiLevelType w:val="hybridMultilevel"/>
    <w:tmpl w:val="3192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A375E"/>
    <w:multiLevelType w:val="hybridMultilevel"/>
    <w:tmpl w:val="A3A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66AEE"/>
    <w:multiLevelType w:val="hybridMultilevel"/>
    <w:tmpl w:val="1CEC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1412E"/>
    <w:multiLevelType w:val="hybridMultilevel"/>
    <w:tmpl w:val="6E4E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43317"/>
    <w:multiLevelType w:val="hybridMultilevel"/>
    <w:tmpl w:val="90FEE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677664"/>
    <w:multiLevelType w:val="hybridMultilevel"/>
    <w:tmpl w:val="D5A4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16F21"/>
    <w:multiLevelType w:val="hybridMultilevel"/>
    <w:tmpl w:val="42A07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5129B"/>
    <w:multiLevelType w:val="hybridMultilevel"/>
    <w:tmpl w:val="C9AC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7E4B35"/>
    <w:multiLevelType w:val="hybridMultilevel"/>
    <w:tmpl w:val="FFDA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B5E09"/>
    <w:multiLevelType w:val="hybridMultilevel"/>
    <w:tmpl w:val="1F5C5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95D2B"/>
    <w:multiLevelType w:val="hybridMultilevel"/>
    <w:tmpl w:val="28BC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DD322D"/>
    <w:multiLevelType w:val="hybridMultilevel"/>
    <w:tmpl w:val="DAC4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B21AA1"/>
    <w:multiLevelType w:val="hybridMultilevel"/>
    <w:tmpl w:val="7C58A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CC63FE"/>
    <w:multiLevelType w:val="hybridMultilevel"/>
    <w:tmpl w:val="CC462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2B5CCE"/>
    <w:multiLevelType w:val="hybridMultilevel"/>
    <w:tmpl w:val="1CE4A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4543208">
    <w:abstractNumId w:val="21"/>
  </w:num>
  <w:num w:numId="2" w16cid:durableId="1790204257">
    <w:abstractNumId w:val="5"/>
  </w:num>
  <w:num w:numId="3" w16cid:durableId="1763795292">
    <w:abstractNumId w:val="7"/>
  </w:num>
  <w:num w:numId="4" w16cid:durableId="1932856794">
    <w:abstractNumId w:val="2"/>
  </w:num>
  <w:num w:numId="5" w16cid:durableId="222178141">
    <w:abstractNumId w:val="12"/>
  </w:num>
  <w:num w:numId="6" w16cid:durableId="1219437311">
    <w:abstractNumId w:val="6"/>
  </w:num>
  <w:num w:numId="7" w16cid:durableId="230117651">
    <w:abstractNumId w:val="18"/>
  </w:num>
  <w:num w:numId="8" w16cid:durableId="393042715">
    <w:abstractNumId w:val="0"/>
  </w:num>
  <w:num w:numId="9" w16cid:durableId="1070269234">
    <w:abstractNumId w:val="10"/>
  </w:num>
  <w:num w:numId="10" w16cid:durableId="1369069786">
    <w:abstractNumId w:val="22"/>
  </w:num>
  <w:num w:numId="11" w16cid:durableId="729230448">
    <w:abstractNumId w:val="20"/>
  </w:num>
  <w:num w:numId="12" w16cid:durableId="39400663">
    <w:abstractNumId w:val="17"/>
  </w:num>
  <w:num w:numId="13" w16cid:durableId="1478188439">
    <w:abstractNumId w:val="11"/>
  </w:num>
  <w:num w:numId="14" w16cid:durableId="826437659">
    <w:abstractNumId w:val="19"/>
  </w:num>
  <w:num w:numId="15" w16cid:durableId="1874682718">
    <w:abstractNumId w:val="1"/>
  </w:num>
  <w:num w:numId="16" w16cid:durableId="97339165">
    <w:abstractNumId w:val="13"/>
  </w:num>
  <w:num w:numId="17" w16cid:durableId="802113417">
    <w:abstractNumId w:val="15"/>
  </w:num>
  <w:num w:numId="18" w16cid:durableId="236597298">
    <w:abstractNumId w:val="8"/>
  </w:num>
  <w:num w:numId="19" w16cid:durableId="674571606">
    <w:abstractNumId w:val="4"/>
  </w:num>
  <w:num w:numId="20" w16cid:durableId="1618412713">
    <w:abstractNumId w:val="9"/>
  </w:num>
  <w:num w:numId="21" w16cid:durableId="1537935611">
    <w:abstractNumId w:val="14"/>
  </w:num>
  <w:num w:numId="22" w16cid:durableId="1182356569">
    <w:abstractNumId w:val="16"/>
  </w:num>
  <w:num w:numId="23" w16cid:durableId="1105541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C7"/>
    <w:rsid w:val="000264C6"/>
    <w:rsid w:val="00063523"/>
    <w:rsid w:val="000670C9"/>
    <w:rsid w:val="0008405D"/>
    <w:rsid w:val="000A71D1"/>
    <w:rsid w:val="000A7FC7"/>
    <w:rsid w:val="000C4D66"/>
    <w:rsid w:val="000F1B57"/>
    <w:rsid w:val="000F2F6D"/>
    <w:rsid w:val="001064D9"/>
    <w:rsid w:val="00112D92"/>
    <w:rsid w:val="0012329F"/>
    <w:rsid w:val="001375D1"/>
    <w:rsid w:val="0017058F"/>
    <w:rsid w:val="00172908"/>
    <w:rsid w:val="001742F8"/>
    <w:rsid w:val="001C0AAC"/>
    <w:rsid w:val="001C2D26"/>
    <w:rsid w:val="001C5E64"/>
    <w:rsid w:val="002019A7"/>
    <w:rsid w:val="002067EE"/>
    <w:rsid w:val="0021226B"/>
    <w:rsid w:val="00250D65"/>
    <w:rsid w:val="00255DA2"/>
    <w:rsid w:val="00261A66"/>
    <w:rsid w:val="00277088"/>
    <w:rsid w:val="002B1113"/>
    <w:rsid w:val="002D230C"/>
    <w:rsid w:val="002E5119"/>
    <w:rsid w:val="00306FD9"/>
    <w:rsid w:val="003243E7"/>
    <w:rsid w:val="00351F27"/>
    <w:rsid w:val="00354571"/>
    <w:rsid w:val="003649A3"/>
    <w:rsid w:val="003666C5"/>
    <w:rsid w:val="00370B8F"/>
    <w:rsid w:val="00376277"/>
    <w:rsid w:val="00383CAC"/>
    <w:rsid w:val="003B619F"/>
    <w:rsid w:val="003D7AAC"/>
    <w:rsid w:val="00400ADC"/>
    <w:rsid w:val="00435A89"/>
    <w:rsid w:val="00443A54"/>
    <w:rsid w:val="00457ED1"/>
    <w:rsid w:val="00460B6F"/>
    <w:rsid w:val="00472ACF"/>
    <w:rsid w:val="00496930"/>
    <w:rsid w:val="004D5181"/>
    <w:rsid w:val="005226BD"/>
    <w:rsid w:val="00524329"/>
    <w:rsid w:val="00526C58"/>
    <w:rsid w:val="00533C2F"/>
    <w:rsid w:val="0054230A"/>
    <w:rsid w:val="005458D6"/>
    <w:rsid w:val="00550C77"/>
    <w:rsid w:val="00551C63"/>
    <w:rsid w:val="00562D83"/>
    <w:rsid w:val="00564354"/>
    <w:rsid w:val="00564AC6"/>
    <w:rsid w:val="00575761"/>
    <w:rsid w:val="00597AC7"/>
    <w:rsid w:val="005E59BD"/>
    <w:rsid w:val="005F7664"/>
    <w:rsid w:val="00606D33"/>
    <w:rsid w:val="00607A5D"/>
    <w:rsid w:val="00637A44"/>
    <w:rsid w:val="00640F8F"/>
    <w:rsid w:val="0064257D"/>
    <w:rsid w:val="00656AD2"/>
    <w:rsid w:val="00666B09"/>
    <w:rsid w:val="00687FE4"/>
    <w:rsid w:val="00694521"/>
    <w:rsid w:val="00696A7D"/>
    <w:rsid w:val="006A07FF"/>
    <w:rsid w:val="006A14EC"/>
    <w:rsid w:val="006A260B"/>
    <w:rsid w:val="006B4DC3"/>
    <w:rsid w:val="006E07B8"/>
    <w:rsid w:val="00713952"/>
    <w:rsid w:val="007541D6"/>
    <w:rsid w:val="00764E17"/>
    <w:rsid w:val="00771CD5"/>
    <w:rsid w:val="0077431D"/>
    <w:rsid w:val="007A5395"/>
    <w:rsid w:val="007C191A"/>
    <w:rsid w:val="007E57A6"/>
    <w:rsid w:val="00820077"/>
    <w:rsid w:val="008459FB"/>
    <w:rsid w:val="00886898"/>
    <w:rsid w:val="008D66F6"/>
    <w:rsid w:val="008E12EE"/>
    <w:rsid w:val="00902348"/>
    <w:rsid w:val="00911632"/>
    <w:rsid w:val="00912025"/>
    <w:rsid w:val="009371A7"/>
    <w:rsid w:val="00955FD9"/>
    <w:rsid w:val="00961863"/>
    <w:rsid w:val="009A10A0"/>
    <w:rsid w:val="009A6459"/>
    <w:rsid w:val="009B1387"/>
    <w:rsid w:val="00A10DF2"/>
    <w:rsid w:val="00A16296"/>
    <w:rsid w:val="00A44AC0"/>
    <w:rsid w:val="00A475A7"/>
    <w:rsid w:val="00A82308"/>
    <w:rsid w:val="00A93E03"/>
    <w:rsid w:val="00AB4776"/>
    <w:rsid w:val="00AC056D"/>
    <w:rsid w:val="00AC7526"/>
    <w:rsid w:val="00AD5206"/>
    <w:rsid w:val="00AD733D"/>
    <w:rsid w:val="00AF4BEC"/>
    <w:rsid w:val="00AF784F"/>
    <w:rsid w:val="00AF7B85"/>
    <w:rsid w:val="00B00942"/>
    <w:rsid w:val="00B03BC8"/>
    <w:rsid w:val="00B0581C"/>
    <w:rsid w:val="00B05FB6"/>
    <w:rsid w:val="00B42976"/>
    <w:rsid w:val="00B51159"/>
    <w:rsid w:val="00B554C7"/>
    <w:rsid w:val="00B75E8B"/>
    <w:rsid w:val="00B822F0"/>
    <w:rsid w:val="00B9465C"/>
    <w:rsid w:val="00BA2B8B"/>
    <w:rsid w:val="00BB41AC"/>
    <w:rsid w:val="00BC1BAE"/>
    <w:rsid w:val="00BD03CF"/>
    <w:rsid w:val="00BE405C"/>
    <w:rsid w:val="00BE6A23"/>
    <w:rsid w:val="00C3372C"/>
    <w:rsid w:val="00C3478F"/>
    <w:rsid w:val="00C4044E"/>
    <w:rsid w:val="00C53DE7"/>
    <w:rsid w:val="00C70B08"/>
    <w:rsid w:val="00C76B68"/>
    <w:rsid w:val="00CF62C1"/>
    <w:rsid w:val="00D313DF"/>
    <w:rsid w:val="00D35478"/>
    <w:rsid w:val="00D46405"/>
    <w:rsid w:val="00D60B00"/>
    <w:rsid w:val="00D62971"/>
    <w:rsid w:val="00D63327"/>
    <w:rsid w:val="00D929A4"/>
    <w:rsid w:val="00D94F48"/>
    <w:rsid w:val="00DA2C1C"/>
    <w:rsid w:val="00DA3BA3"/>
    <w:rsid w:val="00DA5FD4"/>
    <w:rsid w:val="00DB7282"/>
    <w:rsid w:val="00DD1D66"/>
    <w:rsid w:val="00DE0CF2"/>
    <w:rsid w:val="00DF5318"/>
    <w:rsid w:val="00E03163"/>
    <w:rsid w:val="00E04BE4"/>
    <w:rsid w:val="00E166AA"/>
    <w:rsid w:val="00E81950"/>
    <w:rsid w:val="00EB578A"/>
    <w:rsid w:val="00EB67E5"/>
    <w:rsid w:val="00EF3297"/>
    <w:rsid w:val="00EF6E49"/>
    <w:rsid w:val="00F03928"/>
    <w:rsid w:val="00F1788B"/>
    <w:rsid w:val="00F270CB"/>
    <w:rsid w:val="00F605DE"/>
    <w:rsid w:val="00F76D01"/>
    <w:rsid w:val="00F96AA9"/>
    <w:rsid w:val="00FB6267"/>
    <w:rsid w:val="00FB7DCA"/>
    <w:rsid w:val="00FC2FA3"/>
    <w:rsid w:val="00FE110C"/>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C23F"/>
  <w15:chartTrackingRefBased/>
  <w15:docId w15:val="{D72F3372-6BA6-4D9B-9E5E-6111E013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D1"/>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C7"/>
    <w:pPr>
      <w:ind w:left="720"/>
      <w:contextualSpacing/>
    </w:pPr>
  </w:style>
  <w:style w:type="character" w:styleId="Hyperlink">
    <w:name w:val="Hyperlink"/>
    <w:basedOn w:val="DefaultParagraphFont"/>
    <w:uiPriority w:val="99"/>
    <w:unhideWhenUsed/>
    <w:rsid w:val="00B554C7"/>
    <w:rPr>
      <w:color w:val="0563C1" w:themeColor="hyperlink"/>
      <w:u w:val="single"/>
    </w:rPr>
  </w:style>
  <w:style w:type="character" w:styleId="FollowedHyperlink">
    <w:name w:val="FollowedHyperlink"/>
    <w:basedOn w:val="DefaultParagraphFont"/>
    <w:uiPriority w:val="99"/>
    <w:semiHidden/>
    <w:unhideWhenUsed/>
    <w:rsid w:val="00640F8F"/>
    <w:rPr>
      <w:color w:val="954F72" w:themeColor="followedHyperlink"/>
      <w:u w:val="single"/>
    </w:rPr>
  </w:style>
  <w:style w:type="character" w:customStyle="1" w:styleId="UnresolvedMention1">
    <w:name w:val="Unresolved Mention1"/>
    <w:basedOn w:val="DefaultParagraphFont"/>
    <w:uiPriority w:val="99"/>
    <w:semiHidden/>
    <w:unhideWhenUsed/>
    <w:rsid w:val="00F605DE"/>
    <w:rPr>
      <w:color w:val="605E5C"/>
      <w:shd w:val="clear" w:color="auto" w:fill="E1DFDD"/>
    </w:rPr>
  </w:style>
  <w:style w:type="character" w:customStyle="1" w:styleId="UnresolvedMention2">
    <w:name w:val="Unresolved Mention2"/>
    <w:basedOn w:val="DefaultParagraphFont"/>
    <w:uiPriority w:val="99"/>
    <w:semiHidden/>
    <w:unhideWhenUsed/>
    <w:rsid w:val="000F1B57"/>
    <w:rPr>
      <w:color w:val="605E5C"/>
      <w:shd w:val="clear" w:color="auto" w:fill="E1DFDD"/>
    </w:rPr>
  </w:style>
  <w:style w:type="character" w:customStyle="1" w:styleId="UnresolvedMention3">
    <w:name w:val="Unresolved Mention3"/>
    <w:basedOn w:val="DefaultParagraphFont"/>
    <w:uiPriority w:val="99"/>
    <w:semiHidden/>
    <w:unhideWhenUsed/>
    <w:rsid w:val="00B4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conversation.com/saving-the-ozone-layer-why-the-montreal-protocol-worked-9249" TargetMode="External"/><Relationship Id="rId21" Type="http://schemas.openxmlformats.org/officeDocument/2006/relationships/hyperlink" Target="https://merip.org/2020/09/on-blaming-climate-change-for-the-syrian-civil-war/" TargetMode="External"/><Relationship Id="rId34" Type="http://schemas.openxmlformats.org/officeDocument/2006/relationships/hyperlink" Target="https://www.nytimes.com/2022/11/15/climate/indonesia-coal-agreement.html" TargetMode="External"/><Relationship Id="rId42" Type="http://schemas.openxmlformats.org/officeDocument/2006/relationships/hyperlink" Target="https://www.nytimes.com/2022/11/29/us/politics/electric-utilities-biden-climate-bill.html" TargetMode="External"/><Relationship Id="rId47" Type="http://schemas.openxmlformats.org/officeDocument/2006/relationships/hyperlink" Target="https://www.nytimes.com/2021/01/08/business/economy/china-solar-companies-forced-labor-xinjiang.html" TargetMode="External"/><Relationship Id="rId50" Type="http://schemas.openxmlformats.org/officeDocument/2006/relationships/hyperlink" Target="https://www.lawfareblog.com/breaking-down-uns-report-xinjiang" TargetMode="External"/><Relationship Id="rId55" Type="http://schemas.openxmlformats.org/officeDocument/2006/relationships/hyperlink" Target="https://www.wsj.com/articles/europe-sets-rules-for-producing-green-hydrogen-8a10564b" TargetMode="External"/><Relationship Id="rId63" Type="http://schemas.openxmlformats.org/officeDocument/2006/relationships/hyperlink" Target="https://www.imf.org/en/Publications/fandd/issues/2019/12/national-oil-companies-need-more-transparency-manley" TargetMode="External"/><Relationship Id="rId68" Type="http://schemas.openxmlformats.org/officeDocument/2006/relationships/hyperlink" Target="https://www.bp.com/content/dam/bp/business-sites/en/global/corporate/pdfs/energy-economics/energy-outlook/bp-energy-outlook-2023.pdf" TargetMode="External"/><Relationship Id="rId76" Type="http://schemas.openxmlformats.org/officeDocument/2006/relationships/hyperlink" Target="https://www.nytimes.com/2022/05/26/magazine/earth-liberation-front-joseph-mahmoud-dibee.html" TargetMode="External"/><Relationship Id="rId84" Type="http://schemas.openxmlformats.org/officeDocument/2006/relationships/hyperlink" Target="https://www.multiplecities.org/home/2019/1/31/the-blackspace-manifesto" TargetMode="External"/><Relationship Id="rId89" Type="http://schemas.openxmlformats.org/officeDocument/2006/relationships/hyperlink" Target="https://www.euronews.com/green/2022/10/28/south-americas-lithium-triangle-communities-are-being-sacrificed-to-save-the-planet" TargetMode="External"/><Relationship Id="rId97" Type="http://schemas.openxmlformats.org/officeDocument/2006/relationships/hyperlink" Target="https://www.nytimes.com/2022/06/13/climate/capture-capture-storage-jennifer-wilcox.html" TargetMode="External"/><Relationship Id="rId7" Type="http://schemas.openxmlformats.org/officeDocument/2006/relationships/hyperlink" Target="https://stackoverflow.blog/2022/11/23/why-writing-by-hand-is-still-the-best-way-to-retain-information/" TargetMode="External"/><Relationship Id="rId71" Type="http://schemas.openxmlformats.org/officeDocument/2006/relationships/hyperlink" Target="https://www.nytimes.com/2023/07/13/climate/natural-gas-leaks-coal-climate-change.html" TargetMode="External"/><Relationship Id="rId92" Type="http://schemas.openxmlformats.org/officeDocument/2006/relationships/hyperlink" Target="https://news.stanford.edu/2022/05/30/small-modular-reactors-produce-high-levels-nuclear-waste/" TargetMode="External"/><Relationship Id="rId2" Type="http://schemas.openxmlformats.org/officeDocument/2006/relationships/styles" Target="styles.xml"/><Relationship Id="rId16" Type="http://schemas.openxmlformats.org/officeDocument/2006/relationships/hyperlink" Target="https://www.nytimes.com/2023/06/22/business/energy-environment/ford-battery-plants-loan.html" TargetMode="External"/><Relationship Id="rId29" Type="http://schemas.openxmlformats.org/officeDocument/2006/relationships/hyperlink" Target="https://carnegieeurope.eu/2023/05/09/political-economy-perspective-on-eu-s-carbon-border-tax-pub-89706" TargetMode="External"/><Relationship Id="rId11" Type="http://schemas.openxmlformats.org/officeDocument/2006/relationships/hyperlink" Target="http://barnard.edu/counsel" TargetMode="External"/><Relationship Id="rId24" Type="http://schemas.openxmlformats.org/officeDocument/2006/relationships/hyperlink" Target="https://www.scientificamerican.com/article/as-earth-warms-the-diseases-that-may-lie-within-permafrost-become-a-bigger-worry/" TargetMode="External"/><Relationship Id="rId32" Type="http://schemas.openxmlformats.org/officeDocument/2006/relationships/hyperlink" Target="https://www.iea.org/commentaries/it-s-critical-to-tackle-coal-emissions" TargetMode="External"/><Relationship Id="rId37" Type="http://schemas.openxmlformats.org/officeDocument/2006/relationships/hyperlink" Target="https://www.newamerica.org/planetary-politics/blog/can-capitalism-meet-the-climate-challenge/" TargetMode="External"/><Relationship Id="rId40" Type="http://schemas.openxmlformats.org/officeDocument/2006/relationships/hyperlink" Target="https://library.columbia.edu/collections/eresources/databases/financial-times.html" TargetMode="External"/><Relationship Id="rId45" Type="http://schemas.openxmlformats.org/officeDocument/2006/relationships/hyperlink" Target="https://chineseclimatepolicy.oxfordenergy.org/wp-content/uploads/2022/11/Guide-to-Chinese-Climate-Policy-2022.pdf" TargetMode="External"/><Relationship Id="rId53" Type="http://schemas.openxmlformats.org/officeDocument/2006/relationships/hyperlink" Target="https://www.usgs.gov/centers/fort-collins-science-center/science/bat-fatalities-wind-turbines-investigating-causes-and?qt-science_center_objects=0" TargetMode="External"/><Relationship Id="rId58" Type="http://schemas.openxmlformats.org/officeDocument/2006/relationships/hyperlink" Target="https://grist.org/climate/deadly-heat-threatens-the-lives-and-livelihoods-of-1-billion-people-in-india/" TargetMode="External"/><Relationship Id="rId66" Type="http://schemas.openxmlformats.org/officeDocument/2006/relationships/hyperlink" Target="https://www.reuters.com/article/us-bp-divestiture-idUKKCN1VH21N" TargetMode="External"/><Relationship Id="rId74" Type="http://schemas.openxmlformats.org/officeDocument/2006/relationships/hyperlink" Target="https://www.vox.com/science-and-health/2023/2/2/23568192/palm-oil-deforestation-sustainable" TargetMode="External"/><Relationship Id="rId79" Type="http://schemas.openxmlformats.org/officeDocument/2006/relationships/hyperlink" Target="https://www.mdpi.com/2673-4834/2/4/61" TargetMode="External"/><Relationship Id="rId87" Type="http://schemas.openxmlformats.org/officeDocument/2006/relationships/hyperlink" Target="https://www.nytimes.com/interactive/2023/05/16/business/china-ev-battery.html" TargetMode="External"/><Relationship Id="rId102" Type="http://schemas.openxmlformats.org/officeDocument/2006/relationships/theme" Target="theme/theme1.xml"/><Relationship Id="rId5" Type="http://schemas.openxmlformats.org/officeDocument/2006/relationships/hyperlink" Target="mailto:km2225@columbia.edu" TargetMode="External"/><Relationship Id="rId61" Type="http://schemas.openxmlformats.org/officeDocument/2006/relationships/hyperlink" Target="https://carbontracker.org/terms/stranded-assets/" TargetMode="External"/><Relationship Id="rId82" Type="http://schemas.openxmlformats.org/officeDocument/2006/relationships/hyperlink" Target="https://crcl.columbia.edu/content/publications" TargetMode="External"/><Relationship Id="rId90" Type="http://schemas.openxmlformats.org/officeDocument/2006/relationships/hyperlink" Target="https://www.rferl.org/a/russia-nuclear-power-industry-graphics/32014247.html" TargetMode="External"/><Relationship Id="rId95" Type="http://schemas.openxmlformats.org/officeDocument/2006/relationships/hyperlink" Target="https://lamont.columbia.edu/news/major-prize-project-turn-carbon-emissions-stone-gains-momentum" TargetMode="External"/><Relationship Id="rId19" Type="http://schemas.openxmlformats.org/officeDocument/2006/relationships/hyperlink" Target="https://www.nytimes.com/2023/07/07/business/energy-environment/janet-yellen-beijing-climate.html" TargetMode="External"/><Relationship Id="rId14" Type="http://schemas.openxmlformats.org/officeDocument/2006/relationships/hyperlink" Target="https://www.nytimes.com/2023/03/20/climate/global-warming-ipcc-earth.html" TargetMode="External"/><Relationship Id="rId22" Type="http://schemas.openxmlformats.org/officeDocument/2006/relationships/hyperlink" Target="https://www.propublica.org/article/climate-infectious-diseases" TargetMode="External"/><Relationship Id="rId27" Type="http://schemas.openxmlformats.org/officeDocument/2006/relationships/hyperlink" Target="https://www.cell.com/one-earth/pdf/S2590-3322(19)30027-2.pdf" TargetMode="External"/><Relationship Id="rId30" Type="http://schemas.openxmlformats.org/officeDocument/2006/relationships/hyperlink" Target="https://www.reuters.com/business/energy/china-underlines-key-role-coal-amid-energy-security-drive-2023-03-05/" TargetMode="External"/><Relationship Id="rId35" Type="http://schemas.openxmlformats.org/officeDocument/2006/relationships/hyperlink" Target="https://urldefense.proofpoint.com/v2/url?u=https-3A__news.mongabay.com_2022_11_indonesia-2Dto-2Dbuild-2Dcoal-2Dplants-2Ddespite-2D20b-2Ddeal-2Don-2Dclean-2Denergy-2Dtransition_&amp;d=DwMCAg&amp;c=009klHSCxuh5AI1vNQzSO0KGjl4nbi2Q0M1QLJX9BeE&amp;r=WQLtn-I6mTG-TSNEaJ4zVnHDgBRjluiiWbURghiJ0T0&amp;m=SD0j1yn5zU5RvQgff7iXj7axep0sBjbTJDLFepEgu88AKn66aghYdLjhNYtidDBd&amp;s=kTjSwW4Miplgv0qOjrJhLCn0zs5y56deE2rrZeW7vRs&amp;e=" TargetMode="External"/><Relationship Id="rId43" Type="http://schemas.openxmlformats.org/officeDocument/2006/relationships/hyperlink" Target="https://www.nytimes.com/2023/06/08/us/politics/wildfires-republicans-climate-change.html" TargetMode="External"/><Relationship Id="rId48" Type="http://schemas.openxmlformats.org/officeDocument/2006/relationships/hyperlink" Target="https://www.reuters.com/breakingviews/china-ban-would-slow-not-halt-western-solar-push-2023-02-03/" TargetMode="External"/><Relationship Id="rId56" Type="http://schemas.openxmlformats.org/officeDocument/2006/relationships/hyperlink" Target="https://ecfr.eu/publication/sunny-side-up-maximising-the-european-green-deals-potential-for-north-africa-and-europe/" TargetMode="External"/><Relationship Id="rId64" Type="http://schemas.openxmlformats.org/officeDocument/2006/relationships/hyperlink" Target="https://theconversation.com/what-big-oil-knew-about-climate-change-in-its-own-words-170642" TargetMode="External"/><Relationship Id="rId69" Type="http://schemas.openxmlformats.org/officeDocument/2006/relationships/hyperlink" Target="https://www.nytimes.com/2022/07/06/world/europe/eu-green-energy-gas-nuclear.html" TargetMode="External"/><Relationship Id="rId77" Type="http://schemas.openxmlformats.org/officeDocument/2006/relationships/hyperlink" Target="https://www.reuters.com/business/environment/extinction-rebellion-uk-halt-disruptive-protests-2023-01-01/" TargetMode="External"/><Relationship Id="rId100" Type="http://schemas.openxmlformats.org/officeDocument/2006/relationships/hyperlink" Target="https://urldefense.proofpoint.com/v2/url?u=https-3A__www.ft.com_content_3fe55c62-2D9e51-2D40fc-2D9b26-2D77b14d741fae&amp;d=DwMCAg&amp;c=009klHSCxuh5AI1vNQzSO0KGjl4nbi2Q0M1QLJX9BeE&amp;r=WQLtn-I6mTG-TSNEaJ4zVnHDgBRjluiiWbURghiJ0T0&amp;m=SD0j1yn5zU5RvQgff7iXj7axep0sBjbTJDLFepEgu88AKn66aghYdLjhNYtidDBd&amp;s=OlVWqpNH0J16KN5OSlzSw1i8xjGJ85nn8T_Gx0lN16Y&amp;e=" TargetMode="External"/><Relationship Id="rId8" Type="http://schemas.openxmlformats.org/officeDocument/2006/relationships/hyperlink" Target="http://barnard.edu/disabilityservices" TargetMode="External"/><Relationship Id="rId51" Type="http://schemas.openxmlformats.org/officeDocument/2006/relationships/hyperlink" Target="https://www.irena.org/News/pressreleases/2022/Nov/Nine-new-countries-sign-up-for-Global-Offshore-Wind-Alliance-at-COP27" TargetMode="External"/><Relationship Id="rId72" Type="http://schemas.openxmlformats.org/officeDocument/2006/relationships/hyperlink" Target="https://www.sciencedirect.com/science/article/pii/S1364032120308364" TargetMode="External"/><Relationship Id="rId80" Type="http://schemas.openxmlformats.org/officeDocument/2006/relationships/hyperlink" Target="https://ezproxy.cul.columbia.edu/login?qurl=https%3a%2f%2fsearch.ebscohost.com%2flogin.aspx%3fdirect%3dtrue%26AuthType%3dip%26db%3dnlebk%26AN%3d2681779%26site%3dehost-live%26scope%3dsite%26ebv%3DEB%26ppid%3Dpp_1" TargetMode="External"/><Relationship Id="rId85" Type="http://schemas.openxmlformats.org/officeDocument/2006/relationships/hyperlink" Target="https://blackspace.wpengine.com/wp-content/uploads/2022/09/BlackSpace-Manifesto.pdf" TargetMode="External"/><Relationship Id="rId93" Type="http://schemas.openxmlformats.org/officeDocument/2006/relationships/hyperlink" Target="https://e360.yale.edu/features/geoengineer-the-planet-more-scientists-now-say-it-must-be-an-option" TargetMode="External"/><Relationship Id="rId98" Type="http://schemas.openxmlformats.org/officeDocument/2006/relationships/hyperlink" Target="https://www.ft.com/content/250781d1-4cd1-4dc1-a0cf-97433074305a" TargetMode="External"/><Relationship Id="rId3" Type="http://schemas.openxmlformats.org/officeDocument/2006/relationships/settings" Target="settings.xml"/><Relationship Id="rId12" Type="http://schemas.openxmlformats.org/officeDocument/2006/relationships/hyperlink" Target="http://barnard.edu/wellwoman/about" TargetMode="External"/><Relationship Id="rId17" Type="http://schemas.openxmlformats.org/officeDocument/2006/relationships/hyperlink" Target="https://www.nytimes.com/2022/11/19/climate/un-climate-damage-cop27.html" TargetMode="External"/><Relationship Id="rId25" Type="http://schemas.openxmlformats.org/officeDocument/2006/relationships/hyperlink" Target="https://www.cfr.org/backgrounder/paris-global-climate-change-agreements" TargetMode="External"/><Relationship Id="rId33" Type="http://schemas.openxmlformats.org/officeDocument/2006/relationships/hyperlink" Target="https://www.energymonitor.ai/sectors/power/europe-any-fears-of-a-coal-rebound-are-now-dead/" TargetMode="External"/><Relationship Id="rId38" Type="http://schemas.openxmlformats.org/officeDocument/2006/relationships/hyperlink" Target="https://www.e-ir.info/2019/11/05/change-of-players-change-of-game-how-states-got-left-behind-on-climate-change/" TargetMode="External"/><Relationship Id="rId46" Type="http://schemas.openxmlformats.org/officeDocument/2006/relationships/hyperlink" Target="https://www.ft.com/content/beaed1d3-1478-49c1-ae9c-4fe5ade62b5d" TargetMode="External"/><Relationship Id="rId59" Type="http://schemas.openxmlformats.org/officeDocument/2006/relationships/hyperlink" Target="https://www.scientificamerican.com/article/why-the-climate-fight-will-fail-without-india/" TargetMode="External"/><Relationship Id="rId67" Type="http://schemas.openxmlformats.org/officeDocument/2006/relationships/hyperlink" Target="https://www.nytimes.com/2023/04/06/climate/willow-alaska-oil-biden.html" TargetMode="External"/><Relationship Id="rId20" Type="http://schemas.openxmlformats.org/officeDocument/2006/relationships/hyperlink" Target="https://carnegieendowment.org/2022/12/14/how-climate-change-helps-violent-nonstate-actors-pub-88637" TargetMode="External"/><Relationship Id="rId41" Type="http://schemas.openxmlformats.org/officeDocument/2006/relationships/hyperlink" Target="https://www.nytimes.com/2022/08/16/business/biden-climate-tax-inflation-reduction.html" TargetMode="External"/><Relationship Id="rId54" Type="http://schemas.openxmlformats.org/officeDocument/2006/relationships/hyperlink" Target="https://www.ciphernews.com/hydrogen-pipe-dream" TargetMode="External"/><Relationship Id="rId62" Type="http://schemas.openxmlformats.org/officeDocument/2006/relationships/hyperlink" Target="https://www.npr.org/2021/06/08/1002448099/big-oils-transition-3-takeaways-on-how-the-industry-is-and-isnt-going-green" TargetMode="External"/><Relationship Id="rId70" Type="http://schemas.openxmlformats.org/officeDocument/2006/relationships/hyperlink" Target="https://www.unep.org/news-and-stories/story/natural-gas-really-bridge-fuel-world-needs" TargetMode="External"/><Relationship Id="rId75" Type="http://schemas.openxmlformats.org/officeDocument/2006/relationships/hyperlink" Target="https://www.nytimes.com/2023/01/01/headway/composting-food-leftovers.html" TargetMode="External"/><Relationship Id="rId83" Type="http://schemas.openxmlformats.org/officeDocument/2006/relationships/hyperlink" Target="https://crcl.columbia.edu/content/publications" TargetMode="External"/><Relationship Id="rId88" Type="http://schemas.openxmlformats.org/officeDocument/2006/relationships/hyperlink" Target="https://www.nytimes.com/2023/05/23/business/australia-lithium-refining.html" TargetMode="External"/><Relationship Id="rId91" Type="http://schemas.openxmlformats.org/officeDocument/2006/relationships/hyperlink" Target="https://www.ft.com/content/f3c6f333-bc2e-4694-963a-7084e438905a" TargetMode="External"/><Relationship Id="rId96" Type="http://schemas.openxmlformats.org/officeDocument/2006/relationships/hyperlink" Target="https://theconversation.com/why-the-oil-industrys-pivot-to-carbon-capture-and-storage-while-it-keeps-on-drilling-isnt-a-climate-change-solution-171791" TargetMode="External"/><Relationship Id="rId1" Type="http://schemas.openxmlformats.org/officeDocument/2006/relationships/numbering" Target="numbering.xml"/><Relationship Id="rId6" Type="http://schemas.openxmlformats.org/officeDocument/2006/relationships/hyperlink" Target="https://tinyurl.com/yju8awsv" TargetMode="External"/><Relationship Id="rId15" Type="http://schemas.openxmlformats.org/officeDocument/2006/relationships/hyperlink" Target="https://thewire.in/environment/climate-change-wicked-problem" TargetMode="External"/><Relationship Id="rId23" Type="http://schemas.openxmlformats.org/officeDocument/2006/relationships/hyperlink" Target="https://earth.stanford.edu/news/how-does-climate-change-affect-disease" TargetMode="External"/><Relationship Id="rId28" Type="http://schemas.openxmlformats.org/officeDocument/2006/relationships/hyperlink" Target="https://www.nytimes.com/2023/01/09/climate/ozone-hole-restoration-montreal-protocol.html" TargetMode="External"/><Relationship Id="rId36" Type="http://schemas.openxmlformats.org/officeDocument/2006/relationships/hyperlink" Target="https://www.dissentmagazine.org/article/after-carbon-democracy" TargetMode="External"/><Relationship Id="rId49" Type="http://schemas.openxmlformats.org/officeDocument/2006/relationships/hyperlink" Target="https://www.reuters.com/account/register/sign-up/" TargetMode="External"/><Relationship Id="rId57" Type="http://schemas.openxmlformats.org/officeDocument/2006/relationships/hyperlink" Target="https://www.aljazeera.com/opinions/2021/11/20/green-hydrogen-the-new-scramble-for-north-africa" TargetMode="External"/><Relationship Id="rId10" Type="http://schemas.openxmlformats.org/officeDocument/2006/relationships/hyperlink" Target="http://barnard.edu/primarycare" TargetMode="External"/><Relationship Id="rId31" Type="http://schemas.openxmlformats.org/officeDocument/2006/relationships/hyperlink" Target="https://www.nytimes.com/2022/12/07/business/energy-environment/india-energy-subsidies.html" TargetMode="External"/><Relationship Id="rId44" Type="http://schemas.openxmlformats.org/officeDocument/2006/relationships/hyperlink" Target="https://www.theguardian.com/world/2017/jun/02/china-sees-an-opportunity-to-lead-as-trump-withdraws-from-paris-but-will-it" TargetMode="External"/><Relationship Id="rId52" Type="http://schemas.openxmlformats.org/officeDocument/2006/relationships/hyperlink" Target="https://windexchange.energy.gov/projects/wildlife" TargetMode="External"/><Relationship Id="rId60" Type="http://schemas.openxmlformats.org/officeDocument/2006/relationships/hyperlink" Target="https://www.nytimes.com/2023/05/24/business/adani-stock-price.html" TargetMode="External"/><Relationship Id="rId65" Type="http://schemas.openxmlformats.org/officeDocument/2006/relationships/hyperlink" Target="https://www.theguardian.com/environment/ng-interactive/2022/may/11/fossil-fuel-carbon-bombs-climate-breakdown-oil-gas" TargetMode="External"/><Relationship Id="rId73" Type="http://schemas.openxmlformats.org/officeDocument/2006/relationships/hyperlink" Target="https://www.energypolicy.columbia.edu/research/article/food-and-climate-change-infoguide" TargetMode="External"/><Relationship Id="rId78" Type="http://schemas.openxmlformats.org/officeDocument/2006/relationships/hyperlink" Target="https://carnegieendowment.org/publications/interactive/climate-protest-tracker" TargetMode="External"/><Relationship Id="rId81" Type="http://schemas.openxmlformats.org/officeDocument/2006/relationships/hyperlink" Target="https://www.c40.org/about-c40/" TargetMode="External"/><Relationship Id="rId86" Type="http://schemas.openxmlformats.org/officeDocument/2006/relationships/hyperlink" Target="https://www-proquest-com.ezproxy.cul.columbia.edu/docview/2559693035?pq-origsite=summon&amp;accountid=10226" TargetMode="External"/><Relationship Id="rId94" Type="http://schemas.openxmlformats.org/officeDocument/2006/relationships/hyperlink" Target="https://www.wsj.com/articles/climate-startup-removes-carbon-from-open-air-in-industry-first-11673492767" TargetMode="External"/><Relationship Id="rId99" Type="http://schemas.openxmlformats.org/officeDocument/2006/relationships/hyperlink" Target="https://urldefense.proofpoint.com/v2/url?u=https-3A__www.weforum.org_agenda_2022_11_what-2Dhappened-2Dcop27-2Dclimate-2Dchange-2Dwhat-2Dis-2Dnext_&amp;d=DwMCAg&amp;c=009klHSCxuh5AI1vNQzSO0KGjl4nbi2Q0M1QLJX9BeE&amp;r=WQLtn-I6mTG-TSNEaJ4zVnHDgBRjluiiWbURghiJ0T0&amp;m=SD0j1yn5zU5RvQgff7iXj7axep0sBjbTJDLFepEgu88AKn66aghYdLjhNYtidDBd&amp;s=CuS6iYWORzUTNPdDl72VcckGjdPgo6AxLiBlU351qig&amp;e="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columbia.edu/content/disability-services" TargetMode="External"/><Relationship Id="rId13" Type="http://schemas.openxmlformats.org/officeDocument/2006/relationships/hyperlink" Target="http://health.columbia.edu/files/healthservices/pdf/alice_Stressbusters_Support_Network.pdf" TargetMode="External"/><Relationship Id="rId18" Type="http://schemas.openxmlformats.org/officeDocument/2006/relationships/hyperlink" Target="https://www.lse.ac.uk/granthaminstitute/explainers/what-is-climate-change-loss-and-damage/" TargetMode="External"/><Relationship Id="rId39" Type="http://schemas.openxmlformats.org/officeDocument/2006/relationships/hyperlink" Target="https://www.ft.com/content/4f23b1d7-8b8b-4b1b-90cd-37c949e1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15</Pages>
  <Words>7162</Words>
  <Characters>40825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Marten</dc:creator>
  <cp:keywords/>
  <dc:description/>
  <cp:lastModifiedBy>Kimberly Marten</cp:lastModifiedBy>
  <cp:revision>3</cp:revision>
  <dcterms:created xsi:type="dcterms:W3CDTF">2023-09-14T14:12:00Z</dcterms:created>
  <dcterms:modified xsi:type="dcterms:W3CDTF">2023-09-24T18:50:00Z</dcterms:modified>
</cp:coreProperties>
</file>